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695" w:rsidRDefault="00C43695" w:rsidP="000B46D8">
      <w:pPr>
        <w:spacing w:after="0"/>
        <w:jc w:val="both"/>
        <w:rPr>
          <w:rFonts w:ascii="Arial" w:hAnsi="Arial" w:cs="Arial"/>
          <w:sz w:val="24"/>
          <w:szCs w:val="24"/>
        </w:rPr>
      </w:pPr>
    </w:p>
    <w:p w:rsidR="000B46D8" w:rsidRPr="00663F39" w:rsidRDefault="00345F18" w:rsidP="000B46D8">
      <w:pPr>
        <w:spacing w:after="0"/>
        <w:jc w:val="both"/>
        <w:rPr>
          <w:rFonts w:ascii="Arial" w:hAnsi="Arial" w:cs="Arial"/>
          <w:sz w:val="24"/>
          <w:szCs w:val="24"/>
        </w:rPr>
      </w:pPr>
      <w:r w:rsidRPr="00663F39">
        <w:rPr>
          <w:rFonts w:ascii="Arial" w:hAnsi="Arial" w:cs="Arial"/>
          <w:sz w:val="24"/>
          <w:szCs w:val="24"/>
        </w:rPr>
        <w:t xml:space="preserve">San Pedro de los Milagros julio </w:t>
      </w:r>
      <w:r w:rsidR="00930777">
        <w:rPr>
          <w:rFonts w:ascii="Arial" w:hAnsi="Arial" w:cs="Arial"/>
          <w:sz w:val="24"/>
          <w:szCs w:val="24"/>
        </w:rPr>
        <w:t>9</w:t>
      </w:r>
      <w:r w:rsidRPr="00663F39">
        <w:rPr>
          <w:rFonts w:ascii="Arial" w:hAnsi="Arial" w:cs="Arial"/>
          <w:sz w:val="24"/>
          <w:szCs w:val="24"/>
        </w:rPr>
        <w:t xml:space="preserve"> de 2020</w:t>
      </w:r>
    </w:p>
    <w:p w:rsidR="00345F18" w:rsidRPr="00663F39" w:rsidRDefault="00345F18" w:rsidP="000B46D8">
      <w:pPr>
        <w:spacing w:after="0"/>
        <w:jc w:val="both"/>
        <w:rPr>
          <w:rFonts w:ascii="Arial" w:hAnsi="Arial" w:cs="Arial"/>
          <w:sz w:val="24"/>
          <w:szCs w:val="24"/>
        </w:rPr>
      </w:pPr>
    </w:p>
    <w:p w:rsidR="00345F18" w:rsidRPr="00663F39" w:rsidRDefault="00345F18" w:rsidP="000B46D8">
      <w:pPr>
        <w:spacing w:after="0"/>
        <w:jc w:val="both"/>
        <w:rPr>
          <w:rFonts w:ascii="Arial" w:hAnsi="Arial" w:cs="Arial"/>
          <w:sz w:val="24"/>
          <w:szCs w:val="24"/>
        </w:rPr>
      </w:pPr>
    </w:p>
    <w:p w:rsidR="00345F18" w:rsidRPr="00663F39" w:rsidRDefault="00345F18" w:rsidP="000B46D8">
      <w:pPr>
        <w:spacing w:after="0"/>
        <w:jc w:val="both"/>
        <w:rPr>
          <w:rFonts w:ascii="Arial" w:hAnsi="Arial" w:cs="Arial"/>
          <w:sz w:val="24"/>
          <w:szCs w:val="24"/>
        </w:rPr>
      </w:pPr>
    </w:p>
    <w:p w:rsidR="00345F18" w:rsidRPr="00663F39" w:rsidRDefault="00345F18" w:rsidP="000B46D8">
      <w:pPr>
        <w:spacing w:after="0"/>
        <w:jc w:val="both"/>
        <w:rPr>
          <w:rFonts w:ascii="Arial" w:hAnsi="Arial" w:cs="Arial"/>
          <w:sz w:val="24"/>
          <w:szCs w:val="24"/>
        </w:rPr>
      </w:pPr>
      <w:r w:rsidRPr="00663F39">
        <w:rPr>
          <w:rFonts w:ascii="Arial" w:hAnsi="Arial" w:cs="Arial"/>
          <w:sz w:val="24"/>
          <w:szCs w:val="24"/>
        </w:rPr>
        <w:t>Docto</w:t>
      </w:r>
      <w:r w:rsidR="00B523CB">
        <w:rPr>
          <w:rFonts w:ascii="Arial" w:hAnsi="Arial" w:cs="Arial"/>
          <w:sz w:val="24"/>
          <w:szCs w:val="24"/>
        </w:rPr>
        <w:t>res</w:t>
      </w:r>
    </w:p>
    <w:p w:rsidR="00B523CB" w:rsidRDefault="0082441A" w:rsidP="000B46D8">
      <w:pPr>
        <w:spacing w:after="0"/>
        <w:jc w:val="both"/>
        <w:rPr>
          <w:rFonts w:ascii="Arial" w:hAnsi="Arial" w:cs="Arial"/>
          <w:b/>
          <w:sz w:val="24"/>
          <w:szCs w:val="24"/>
        </w:rPr>
      </w:pPr>
      <w:r>
        <w:rPr>
          <w:rFonts w:ascii="Arial" w:hAnsi="Arial" w:cs="Arial"/>
          <w:b/>
          <w:sz w:val="24"/>
          <w:szCs w:val="24"/>
        </w:rPr>
        <w:t>CARLOS A</w:t>
      </w:r>
      <w:r w:rsidR="00B523CB">
        <w:rPr>
          <w:rFonts w:ascii="Arial" w:hAnsi="Arial" w:cs="Arial"/>
          <w:b/>
          <w:sz w:val="24"/>
          <w:szCs w:val="24"/>
        </w:rPr>
        <w:t xml:space="preserve">LEJANDRO RESTREPO VELÁSQUEZ </w:t>
      </w:r>
    </w:p>
    <w:p w:rsidR="00345F18" w:rsidRDefault="0066230B" w:rsidP="000B46D8">
      <w:pPr>
        <w:spacing w:after="0"/>
        <w:jc w:val="both"/>
        <w:rPr>
          <w:rFonts w:ascii="Arial" w:hAnsi="Arial" w:cs="Arial"/>
          <w:b/>
          <w:sz w:val="24"/>
          <w:szCs w:val="24"/>
        </w:rPr>
      </w:pPr>
      <w:r w:rsidRPr="00A3748D">
        <w:rPr>
          <w:rFonts w:ascii="Arial" w:hAnsi="Arial" w:cs="Arial"/>
          <w:b/>
          <w:sz w:val="24"/>
          <w:szCs w:val="24"/>
        </w:rPr>
        <w:t xml:space="preserve">LUZ </w:t>
      </w:r>
      <w:r w:rsidR="00345F18" w:rsidRPr="00A3748D">
        <w:rPr>
          <w:rFonts w:ascii="Arial" w:hAnsi="Arial" w:cs="Arial"/>
          <w:b/>
          <w:sz w:val="24"/>
          <w:szCs w:val="24"/>
        </w:rPr>
        <w:t xml:space="preserve">ELIZABETH </w:t>
      </w:r>
      <w:r w:rsidR="0026302C" w:rsidRPr="00A3748D">
        <w:rPr>
          <w:rFonts w:ascii="Arial" w:hAnsi="Arial" w:cs="Arial"/>
          <w:b/>
          <w:sz w:val="24"/>
          <w:szCs w:val="24"/>
        </w:rPr>
        <w:t>BEDOYA</w:t>
      </w:r>
      <w:r w:rsidRPr="00A3748D">
        <w:rPr>
          <w:rFonts w:ascii="Arial" w:hAnsi="Arial" w:cs="Arial"/>
          <w:b/>
          <w:sz w:val="24"/>
          <w:szCs w:val="24"/>
        </w:rPr>
        <w:t xml:space="preserve"> BETANCUR</w:t>
      </w:r>
    </w:p>
    <w:p w:rsidR="00A3748D" w:rsidRDefault="00B523CB" w:rsidP="000B46D8">
      <w:pPr>
        <w:spacing w:after="0"/>
        <w:jc w:val="both"/>
        <w:rPr>
          <w:rFonts w:ascii="Arial" w:hAnsi="Arial" w:cs="Arial"/>
          <w:b/>
          <w:sz w:val="24"/>
          <w:szCs w:val="24"/>
        </w:rPr>
      </w:pPr>
      <w:r>
        <w:rPr>
          <w:rFonts w:ascii="Arial" w:hAnsi="Arial" w:cs="Arial"/>
          <w:b/>
          <w:sz w:val="24"/>
          <w:szCs w:val="24"/>
        </w:rPr>
        <w:t xml:space="preserve">Gerente y </w:t>
      </w:r>
      <w:r w:rsidR="00A3748D">
        <w:rPr>
          <w:rFonts w:ascii="Arial" w:hAnsi="Arial" w:cs="Arial"/>
          <w:b/>
          <w:sz w:val="24"/>
          <w:szCs w:val="24"/>
        </w:rPr>
        <w:t>S</w:t>
      </w:r>
      <w:r>
        <w:rPr>
          <w:rFonts w:ascii="Arial" w:hAnsi="Arial" w:cs="Arial"/>
          <w:b/>
          <w:sz w:val="24"/>
          <w:szCs w:val="24"/>
        </w:rPr>
        <w:t xml:space="preserve">ubdirectora </w:t>
      </w:r>
      <w:r w:rsidR="00A3748D">
        <w:rPr>
          <w:rFonts w:ascii="Arial" w:hAnsi="Arial" w:cs="Arial"/>
          <w:b/>
          <w:sz w:val="24"/>
          <w:szCs w:val="24"/>
        </w:rPr>
        <w:t>A</w:t>
      </w:r>
      <w:r>
        <w:rPr>
          <w:rFonts w:ascii="Arial" w:hAnsi="Arial" w:cs="Arial"/>
          <w:b/>
          <w:sz w:val="24"/>
          <w:szCs w:val="24"/>
        </w:rPr>
        <w:t xml:space="preserve">dministrativa y </w:t>
      </w:r>
      <w:r w:rsidR="00A3748D">
        <w:rPr>
          <w:rFonts w:ascii="Arial" w:hAnsi="Arial" w:cs="Arial"/>
          <w:b/>
          <w:sz w:val="24"/>
          <w:szCs w:val="24"/>
        </w:rPr>
        <w:t>F</w:t>
      </w:r>
      <w:r>
        <w:rPr>
          <w:rFonts w:ascii="Arial" w:hAnsi="Arial" w:cs="Arial"/>
          <w:b/>
          <w:sz w:val="24"/>
          <w:szCs w:val="24"/>
        </w:rPr>
        <w:t>inanciera</w:t>
      </w:r>
    </w:p>
    <w:p w:rsidR="00D11C74" w:rsidRPr="00A3748D" w:rsidRDefault="00D11C74" w:rsidP="000B46D8">
      <w:pPr>
        <w:spacing w:after="0"/>
        <w:jc w:val="both"/>
        <w:rPr>
          <w:rFonts w:ascii="Arial" w:hAnsi="Arial" w:cs="Arial"/>
          <w:b/>
          <w:sz w:val="24"/>
          <w:szCs w:val="24"/>
        </w:rPr>
      </w:pPr>
      <w:r>
        <w:rPr>
          <w:rFonts w:ascii="Arial" w:hAnsi="Arial" w:cs="Arial"/>
          <w:b/>
          <w:sz w:val="24"/>
          <w:szCs w:val="24"/>
        </w:rPr>
        <w:t>ESE HOSPITAL SANTA ISABEL SAN PEDRO DE LOS MILAGROS</w:t>
      </w:r>
    </w:p>
    <w:p w:rsidR="00663F39" w:rsidRDefault="00663F39" w:rsidP="000B46D8">
      <w:pPr>
        <w:spacing w:after="0"/>
        <w:jc w:val="both"/>
        <w:rPr>
          <w:rFonts w:ascii="Arial" w:hAnsi="Arial" w:cs="Arial"/>
          <w:sz w:val="24"/>
          <w:szCs w:val="24"/>
        </w:rPr>
      </w:pPr>
      <w:r>
        <w:rPr>
          <w:rFonts w:ascii="Arial" w:hAnsi="Arial" w:cs="Arial"/>
          <w:sz w:val="24"/>
          <w:szCs w:val="24"/>
        </w:rPr>
        <w:t>Ciudad</w:t>
      </w:r>
    </w:p>
    <w:p w:rsidR="00663F39" w:rsidRDefault="00663F39" w:rsidP="000B46D8">
      <w:pPr>
        <w:spacing w:after="0"/>
        <w:jc w:val="both"/>
        <w:rPr>
          <w:rFonts w:ascii="Arial" w:hAnsi="Arial" w:cs="Arial"/>
          <w:sz w:val="24"/>
          <w:szCs w:val="24"/>
        </w:rPr>
      </w:pPr>
    </w:p>
    <w:p w:rsidR="00663F39" w:rsidRDefault="00663F39" w:rsidP="000B46D8">
      <w:pPr>
        <w:spacing w:after="0"/>
        <w:jc w:val="both"/>
        <w:rPr>
          <w:rFonts w:ascii="Arial" w:hAnsi="Arial" w:cs="Arial"/>
          <w:sz w:val="24"/>
          <w:szCs w:val="24"/>
        </w:rPr>
      </w:pPr>
    </w:p>
    <w:p w:rsidR="00663F39" w:rsidRDefault="00663F39" w:rsidP="000B46D8">
      <w:pPr>
        <w:spacing w:after="0"/>
        <w:jc w:val="both"/>
        <w:rPr>
          <w:rFonts w:ascii="Arial" w:hAnsi="Arial" w:cs="Arial"/>
          <w:sz w:val="24"/>
          <w:szCs w:val="24"/>
        </w:rPr>
      </w:pPr>
      <w:r w:rsidRPr="00BD154A">
        <w:rPr>
          <w:rFonts w:ascii="Arial" w:hAnsi="Arial" w:cs="Arial"/>
          <w:sz w:val="24"/>
          <w:szCs w:val="24"/>
        </w:rPr>
        <w:t>Referencia:</w:t>
      </w:r>
      <w:r>
        <w:rPr>
          <w:rFonts w:ascii="Arial" w:hAnsi="Arial" w:cs="Arial"/>
          <w:sz w:val="24"/>
          <w:szCs w:val="24"/>
        </w:rPr>
        <w:t xml:space="preserve"> </w:t>
      </w:r>
      <w:r w:rsidR="00727CA9" w:rsidRPr="00BD154A">
        <w:rPr>
          <w:rFonts w:ascii="Arial" w:hAnsi="Arial" w:cs="Arial"/>
          <w:b/>
          <w:sz w:val="24"/>
          <w:szCs w:val="24"/>
        </w:rPr>
        <w:t>INFORME SEMESTR</w:t>
      </w:r>
      <w:r w:rsidR="00D11C74" w:rsidRPr="00BD154A">
        <w:rPr>
          <w:rFonts w:ascii="Arial" w:hAnsi="Arial" w:cs="Arial"/>
          <w:b/>
          <w:sz w:val="24"/>
          <w:szCs w:val="24"/>
        </w:rPr>
        <w:t>AL</w:t>
      </w:r>
      <w:r w:rsidR="00727CA9" w:rsidRPr="00BD154A">
        <w:rPr>
          <w:rFonts w:ascii="Arial" w:hAnsi="Arial" w:cs="Arial"/>
          <w:b/>
          <w:sz w:val="24"/>
          <w:szCs w:val="24"/>
        </w:rPr>
        <w:t xml:space="preserve"> </w:t>
      </w:r>
      <w:r w:rsidR="00CD2A0F" w:rsidRPr="00BD154A">
        <w:rPr>
          <w:rFonts w:ascii="Arial" w:hAnsi="Arial" w:cs="Arial"/>
          <w:b/>
          <w:sz w:val="24"/>
          <w:szCs w:val="24"/>
        </w:rPr>
        <w:t xml:space="preserve">DE SEGUIMIENTO A </w:t>
      </w:r>
      <w:r w:rsidR="00727CA9" w:rsidRPr="00BD154A">
        <w:rPr>
          <w:rFonts w:ascii="Arial" w:hAnsi="Arial" w:cs="Arial"/>
          <w:b/>
          <w:sz w:val="24"/>
          <w:szCs w:val="24"/>
        </w:rPr>
        <w:t>PQRS Y ATENCI</w:t>
      </w:r>
      <w:r w:rsidR="00CE606A">
        <w:rPr>
          <w:rFonts w:ascii="Arial" w:hAnsi="Arial" w:cs="Arial"/>
          <w:b/>
          <w:sz w:val="24"/>
          <w:szCs w:val="24"/>
        </w:rPr>
        <w:t>Ó</w:t>
      </w:r>
      <w:r w:rsidR="00727CA9" w:rsidRPr="00BD154A">
        <w:rPr>
          <w:rFonts w:ascii="Arial" w:hAnsi="Arial" w:cs="Arial"/>
          <w:b/>
          <w:sz w:val="24"/>
          <w:szCs w:val="24"/>
        </w:rPr>
        <w:t>N CIUDADANA</w:t>
      </w:r>
      <w:r w:rsidR="00D11C74" w:rsidRPr="00BD154A">
        <w:rPr>
          <w:rFonts w:ascii="Arial" w:hAnsi="Arial" w:cs="Arial"/>
          <w:b/>
          <w:sz w:val="24"/>
          <w:szCs w:val="24"/>
        </w:rPr>
        <w:t xml:space="preserve"> PERIODO enero 1 a junio 30 de 2020</w:t>
      </w:r>
      <w:r w:rsidR="00727CA9">
        <w:t xml:space="preserve"> </w:t>
      </w:r>
    </w:p>
    <w:p w:rsidR="00663F39" w:rsidRPr="00663F39" w:rsidRDefault="00663F39" w:rsidP="000B46D8">
      <w:pPr>
        <w:spacing w:after="0"/>
        <w:jc w:val="both"/>
        <w:rPr>
          <w:rFonts w:ascii="Arial" w:hAnsi="Arial" w:cs="Arial"/>
          <w:sz w:val="24"/>
          <w:szCs w:val="24"/>
        </w:rPr>
      </w:pPr>
    </w:p>
    <w:p w:rsidR="000B46D8" w:rsidRDefault="000B46D8" w:rsidP="000B46D8">
      <w:pPr>
        <w:spacing w:after="0"/>
        <w:jc w:val="both"/>
        <w:rPr>
          <w:rFonts w:ascii="Arial" w:hAnsi="Arial" w:cs="Arial"/>
          <w:sz w:val="24"/>
          <w:szCs w:val="24"/>
        </w:rPr>
      </w:pPr>
    </w:p>
    <w:p w:rsidR="00663F39" w:rsidRDefault="00963BB9" w:rsidP="000B46D8">
      <w:pPr>
        <w:spacing w:after="0"/>
        <w:jc w:val="both"/>
        <w:rPr>
          <w:rFonts w:ascii="Arial" w:hAnsi="Arial" w:cs="Arial"/>
          <w:sz w:val="24"/>
          <w:szCs w:val="24"/>
        </w:rPr>
      </w:pPr>
      <w:r>
        <w:rPr>
          <w:rFonts w:ascii="Arial" w:hAnsi="Arial" w:cs="Arial"/>
          <w:sz w:val="24"/>
          <w:szCs w:val="24"/>
        </w:rPr>
        <w:t>Respetad</w:t>
      </w:r>
      <w:r w:rsidR="00F1100B">
        <w:rPr>
          <w:rFonts w:ascii="Arial" w:hAnsi="Arial" w:cs="Arial"/>
          <w:sz w:val="24"/>
          <w:szCs w:val="24"/>
        </w:rPr>
        <w:t xml:space="preserve">os </w:t>
      </w:r>
      <w:r>
        <w:rPr>
          <w:rFonts w:ascii="Arial" w:hAnsi="Arial" w:cs="Arial"/>
          <w:sz w:val="24"/>
          <w:szCs w:val="24"/>
        </w:rPr>
        <w:t>Doctor</w:t>
      </w:r>
      <w:r w:rsidR="00F1100B">
        <w:rPr>
          <w:rFonts w:ascii="Arial" w:hAnsi="Arial" w:cs="Arial"/>
          <w:sz w:val="24"/>
          <w:szCs w:val="24"/>
        </w:rPr>
        <w:t>es</w:t>
      </w:r>
      <w:r>
        <w:rPr>
          <w:rFonts w:ascii="Arial" w:hAnsi="Arial" w:cs="Arial"/>
          <w:sz w:val="24"/>
          <w:szCs w:val="24"/>
        </w:rPr>
        <w:t xml:space="preserve"> cordial saludo</w:t>
      </w:r>
    </w:p>
    <w:p w:rsidR="00AB6450" w:rsidRDefault="00AB6450" w:rsidP="000B46D8">
      <w:pPr>
        <w:spacing w:after="0"/>
        <w:jc w:val="both"/>
        <w:rPr>
          <w:rFonts w:ascii="Arial" w:hAnsi="Arial" w:cs="Arial"/>
          <w:sz w:val="24"/>
          <w:szCs w:val="24"/>
        </w:rPr>
      </w:pPr>
    </w:p>
    <w:p w:rsidR="00137AAE" w:rsidRDefault="00AB6450" w:rsidP="000B46D8">
      <w:pPr>
        <w:spacing w:after="0"/>
        <w:jc w:val="both"/>
        <w:rPr>
          <w:rFonts w:ascii="Arial" w:hAnsi="Arial" w:cs="Arial"/>
          <w:sz w:val="24"/>
          <w:szCs w:val="24"/>
        </w:rPr>
      </w:pPr>
      <w:r w:rsidRPr="00446E5A">
        <w:rPr>
          <w:rFonts w:ascii="Arial" w:hAnsi="Arial" w:cs="Arial"/>
          <w:sz w:val="24"/>
          <w:szCs w:val="24"/>
        </w:rPr>
        <w:t>En cumplimiento al artículo 76 de la ley 1474 de 2011, Reglamentado por el Decreto</w:t>
      </w:r>
      <w:r w:rsidR="000E1719">
        <w:rPr>
          <w:rFonts w:ascii="Arial" w:hAnsi="Arial" w:cs="Arial"/>
          <w:sz w:val="24"/>
          <w:szCs w:val="24"/>
        </w:rPr>
        <w:t xml:space="preserve"> 2641 de 2012 que </w:t>
      </w:r>
      <w:proofErr w:type="gramStart"/>
      <w:r w:rsidR="000E1719">
        <w:rPr>
          <w:rFonts w:ascii="Arial" w:hAnsi="Arial" w:cs="Arial"/>
          <w:sz w:val="24"/>
          <w:szCs w:val="24"/>
        </w:rPr>
        <w:t>establece :</w:t>
      </w:r>
      <w:proofErr w:type="gramEnd"/>
      <w:r w:rsidR="000E1719">
        <w:rPr>
          <w:rFonts w:ascii="Arial" w:hAnsi="Arial" w:cs="Arial"/>
          <w:sz w:val="24"/>
          <w:szCs w:val="24"/>
        </w:rPr>
        <w:t xml:space="preserve"> </w:t>
      </w:r>
      <w:r w:rsidRPr="00446E5A">
        <w:rPr>
          <w:rFonts w:ascii="Arial" w:hAnsi="Arial" w:cs="Arial"/>
          <w:sz w:val="24"/>
          <w:szCs w:val="24"/>
        </w:rPr>
        <w:t xml:space="preserve">“En toda entidad pública, deberá existir por lo menos una dependencia encargada de recibir, tramitar y resolver las quejas, sugerencias y reclamos que los ciudadanos formulen, y que se relacionen con el cumplimiento de la misión de la entidad.” </w:t>
      </w:r>
      <w:r w:rsidR="000E1719">
        <w:rPr>
          <w:rFonts w:ascii="Arial" w:hAnsi="Arial" w:cs="Arial"/>
          <w:sz w:val="24"/>
          <w:szCs w:val="24"/>
        </w:rPr>
        <w:t>Además, e</w:t>
      </w:r>
      <w:r w:rsidR="000E1719" w:rsidRPr="00446E5A">
        <w:rPr>
          <w:rFonts w:ascii="Arial" w:hAnsi="Arial" w:cs="Arial"/>
          <w:sz w:val="24"/>
          <w:szCs w:val="24"/>
        </w:rPr>
        <w:t>n la página web principal de toda entidad pública deberá existir un link de quejas, sugerencias y reclamos de fácil acceso para que los ciudadanos realicen sus comentarios.”</w:t>
      </w:r>
    </w:p>
    <w:p w:rsidR="000E1719" w:rsidRPr="00446E5A" w:rsidRDefault="000E1719" w:rsidP="000B46D8">
      <w:pPr>
        <w:spacing w:after="0"/>
        <w:jc w:val="both"/>
        <w:rPr>
          <w:rFonts w:ascii="Arial" w:hAnsi="Arial" w:cs="Arial"/>
          <w:sz w:val="24"/>
          <w:szCs w:val="24"/>
        </w:rPr>
      </w:pPr>
    </w:p>
    <w:p w:rsidR="00446E5A" w:rsidRDefault="00880F01" w:rsidP="000B46D8">
      <w:pPr>
        <w:spacing w:after="0"/>
        <w:jc w:val="both"/>
        <w:rPr>
          <w:rFonts w:ascii="Arial" w:hAnsi="Arial" w:cs="Arial"/>
          <w:sz w:val="24"/>
          <w:szCs w:val="24"/>
        </w:rPr>
      </w:pPr>
      <w:r>
        <w:rPr>
          <w:rFonts w:ascii="Arial" w:hAnsi="Arial" w:cs="Arial"/>
          <w:sz w:val="24"/>
          <w:szCs w:val="24"/>
        </w:rPr>
        <w:t xml:space="preserve">De acuerdo con la normativa </w:t>
      </w:r>
      <w:proofErr w:type="gramStart"/>
      <w:r>
        <w:rPr>
          <w:rFonts w:ascii="Arial" w:hAnsi="Arial" w:cs="Arial"/>
          <w:sz w:val="24"/>
          <w:szCs w:val="24"/>
        </w:rPr>
        <w:t>establecida ,</w:t>
      </w:r>
      <w:proofErr w:type="gramEnd"/>
      <w:r w:rsidR="00344363" w:rsidRPr="00446E5A">
        <w:rPr>
          <w:rFonts w:ascii="Arial" w:hAnsi="Arial" w:cs="Arial"/>
          <w:sz w:val="24"/>
          <w:szCs w:val="24"/>
        </w:rPr>
        <w:t xml:space="preserve"> con el seguimiento periódico </w:t>
      </w:r>
      <w:r w:rsidR="00446E5A">
        <w:rPr>
          <w:rFonts w:ascii="Arial" w:hAnsi="Arial" w:cs="Arial"/>
          <w:sz w:val="24"/>
          <w:szCs w:val="24"/>
        </w:rPr>
        <w:t xml:space="preserve">realizado </w:t>
      </w:r>
      <w:r>
        <w:rPr>
          <w:rFonts w:ascii="Arial" w:hAnsi="Arial" w:cs="Arial"/>
          <w:sz w:val="24"/>
          <w:szCs w:val="24"/>
        </w:rPr>
        <w:t xml:space="preserve">por Control Interno </w:t>
      </w:r>
      <w:r w:rsidR="00446E5A">
        <w:rPr>
          <w:rFonts w:ascii="Arial" w:hAnsi="Arial" w:cs="Arial"/>
          <w:sz w:val="24"/>
          <w:szCs w:val="24"/>
        </w:rPr>
        <w:t>a las PQRS d</w:t>
      </w:r>
      <w:r w:rsidR="000E1719">
        <w:rPr>
          <w:rFonts w:ascii="Arial" w:hAnsi="Arial" w:cs="Arial"/>
          <w:sz w:val="24"/>
          <w:szCs w:val="24"/>
        </w:rPr>
        <w:t xml:space="preserve">e la ESE Hospital Santa Isabel y con la información presentada por la oficina de atención al usuario, </w:t>
      </w:r>
      <w:r w:rsidR="00826267">
        <w:rPr>
          <w:rFonts w:ascii="Arial" w:hAnsi="Arial" w:cs="Arial"/>
          <w:sz w:val="24"/>
          <w:szCs w:val="24"/>
        </w:rPr>
        <w:t xml:space="preserve">presento informe de seguimiento a las PQRS presentadas en el Hospital Santa Isabel del municipio de San Pedro de los Milagros durante el primer semestre de 2020. </w:t>
      </w:r>
    </w:p>
    <w:p w:rsidR="00446E5A" w:rsidRDefault="00446E5A" w:rsidP="000B46D8">
      <w:pPr>
        <w:spacing w:after="0"/>
        <w:jc w:val="both"/>
        <w:rPr>
          <w:rFonts w:ascii="Arial" w:hAnsi="Arial" w:cs="Arial"/>
          <w:sz w:val="24"/>
          <w:szCs w:val="24"/>
        </w:rPr>
      </w:pPr>
    </w:p>
    <w:p w:rsidR="005C24FF" w:rsidRDefault="004177D3" w:rsidP="000B46D8">
      <w:pPr>
        <w:spacing w:after="0"/>
        <w:jc w:val="both"/>
        <w:rPr>
          <w:rFonts w:ascii="Arial" w:hAnsi="Arial" w:cs="Arial"/>
          <w:sz w:val="24"/>
          <w:szCs w:val="24"/>
        </w:rPr>
      </w:pPr>
      <w:r w:rsidRPr="00653A28">
        <w:rPr>
          <w:rFonts w:ascii="Arial" w:hAnsi="Arial" w:cs="Arial"/>
          <w:sz w:val="24"/>
          <w:szCs w:val="24"/>
        </w:rPr>
        <w:t xml:space="preserve">Desde la oficina de coordinación del SIAU — Sistema de Información y Atención al Usuario se han dispuesto diferentes medios para la recepción de las PQRS: </w:t>
      </w:r>
    </w:p>
    <w:p w:rsidR="00930777" w:rsidRDefault="00930777" w:rsidP="000B46D8">
      <w:pPr>
        <w:spacing w:after="0"/>
        <w:jc w:val="both"/>
        <w:rPr>
          <w:rFonts w:ascii="Arial" w:hAnsi="Arial" w:cs="Arial"/>
          <w:sz w:val="24"/>
          <w:szCs w:val="24"/>
        </w:rPr>
      </w:pPr>
    </w:p>
    <w:p w:rsidR="00930777" w:rsidRPr="00930777" w:rsidRDefault="00930777" w:rsidP="00930777">
      <w:pPr>
        <w:pStyle w:val="Prrafodelista"/>
        <w:numPr>
          <w:ilvl w:val="0"/>
          <w:numId w:val="3"/>
        </w:numPr>
        <w:spacing w:after="0"/>
        <w:jc w:val="both"/>
        <w:rPr>
          <w:rFonts w:ascii="Arial" w:hAnsi="Arial" w:cs="Arial"/>
          <w:b/>
          <w:sz w:val="24"/>
          <w:szCs w:val="24"/>
        </w:rPr>
      </w:pPr>
      <w:r w:rsidRPr="00930777">
        <w:rPr>
          <w:rFonts w:ascii="Arial" w:hAnsi="Arial" w:cs="Arial"/>
          <w:b/>
          <w:sz w:val="24"/>
          <w:szCs w:val="24"/>
        </w:rPr>
        <w:t>CANALES DE RECEPCIÓN DE PQRS:</w:t>
      </w:r>
    </w:p>
    <w:p w:rsidR="005C24FF" w:rsidRPr="00653A28" w:rsidRDefault="005C24FF" w:rsidP="000B46D8">
      <w:pPr>
        <w:spacing w:after="0"/>
        <w:jc w:val="both"/>
        <w:rPr>
          <w:rFonts w:ascii="Arial" w:hAnsi="Arial" w:cs="Arial"/>
          <w:sz w:val="24"/>
          <w:szCs w:val="24"/>
        </w:rPr>
      </w:pPr>
    </w:p>
    <w:p w:rsidR="00F202CC" w:rsidRPr="00653A28" w:rsidRDefault="005C24FF" w:rsidP="005C24FF">
      <w:pPr>
        <w:pStyle w:val="Prrafodelista"/>
        <w:numPr>
          <w:ilvl w:val="0"/>
          <w:numId w:val="2"/>
        </w:numPr>
        <w:spacing w:after="0"/>
        <w:jc w:val="both"/>
        <w:rPr>
          <w:rFonts w:ascii="Arial" w:hAnsi="Arial" w:cs="Arial"/>
          <w:sz w:val="24"/>
          <w:szCs w:val="24"/>
        </w:rPr>
      </w:pPr>
      <w:r w:rsidRPr="00653A28">
        <w:rPr>
          <w:rFonts w:ascii="Arial" w:hAnsi="Arial" w:cs="Arial"/>
          <w:sz w:val="24"/>
          <w:szCs w:val="24"/>
        </w:rPr>
        <w:t xml:space="preserve">De manera presencial, </w:t>
      </w:r>
      <w:r w:rsidR="00F202CC" w:rsidRPr="00653A28">
        <w:rPr>
          <w:rFonts w:ascii="Arial" w:hAnsi="Arial" w:cs="Arial"/>
          <w:sz w:val="24"/>
          <w:szCs w:val="24"/>
        </w:rPr>
        <w:t xml:space="preserve">los usuarios de la ESE Hospital Santa Isabel, pueden </w:t>
      </w:r>
      <w:r w:rsidRPr="00653A28">
        <w:rPr>
          <w:rFonts w:ascii="Arial" w:hAnsi="Arial" w:cs="Arial"/>
          <w:sz w:val="24"/>
          <w:szCs w:val="24"/>
        </w:rPr>
        <w:t>utiliza</w:t>
      </w:r>
      <w:r w:rsidR="00F202CC" w:rsidRPr="00653A28">
        <w:rPr>
          <w:rFonts w:ascii="Arial" w:hAnsi="Arial" w:cs="Arial"/>
          <w:sz w:val="24"/>
          <w:szCs w:val="24"/>
        </w:rPr>
        <w:t>r</w:t>
      </w:r>
      <w:r w:rsidRPr="00653A28">
        <w:rPr>
          <w:rFonts w:ascii="Arial" w:hAnsi="Arial" w:cs="Arial"/>
          <w:sz w:val="24"/>
          <w:szCs w:val="24"/>
        </w:rPr>
        <w:t xml:space="preserve"> los buzones y los formatos dispuestos </w:t>
      </w:r>
      <w:r w:rsidR="00F202CC" w:rsidRPr="00653A28">
        <w:rPr>
          <w:rFonts w:ascii="Arial" w:hAnsi="Arial" w:cs="Arial"/>
          <w:sz w:val="24"/>
          <w:szCs w:val="24"/>
        </w:rPr>
        <w:t xml:space="preserve">en las distintas sedes del hospital para realizar una queja, petición, sugerencia, reclamo o felicitación por el servicio recibido. Los buzones están dispuestos así: dos </w:t>
      </w:r>
      <w:r w:rsidR="00F202CC" w:rsidRPr="00653A28">
        <w:rPr>
          <w:rFonts w:ascii="Arial" w:hAnsi="Arial" w:cs="Arial"/>
          <w:sz w:val="24"/>
          <w:szCs w:val="24"/>
        </w:rPr>
        <w:lastRenderedPageBreak/>
        <w:t>buzones en la sede Casa, dos buzones en la sede de Urgencias y un buzón ubicado en la sede de Ovejas.</w:t>
      </w:r>
    </w:p>
    <w:p w:rsidR="00F202CC" w:rsidRPr="00653A28" w:rsidRDefault="00F202CC" w:rsidP="00F202CC">
      <w:pPr>
        <w:spacing w:after="0"/>
        <w:jc w:val="both"/>
        <w:rPr>
          <w:rFonts w:ascii="Arial" w:hAnsi="Arial" w:cs="Arial"/>
          <w:sz w:val="24"/>
          <w:szCs w:val="24"/>
        </w:rPr>
      </w:pPr>
    </w:p>
    <w:p w:rsidR="00F202CC" w:rsidRPr="00653A28" w:rsidRDefault="00F202CC" w:rsidP="00F202CC">
      <w:pPr>
        <w:pStyle w:val="Prrafodelista"/>
        <w:numPr>
          <w:ilvl w:val="0"/>
          <w:numId w:val="2"/>
        </w:numPr>
        <w:spacing w:after="0"/>
        <w:jc w:val="both"/>
        <w:rPr>
          <w:rFonts w:ascii="Arial" w:hAnsi="Arial" w:cs="Arial"/>
          <w:sz w:val="24"/>
          <w:szCs w:val="24"/>
        </w:rPr>
      </w:pPr>
      <w:r w:rsidRPr="00653A28">
        <w:rPr>
          <w:rFonts w:ascii="Arial" w:hAnsi="Arial" w:cs="Arial"/>
          <w:sz w:val="24"/>
          <w:szCs w:val="24"/>
        </w:rPr>
        <w:t xml:space="preserve">De igual manera, </w:t>
      </w:r>
      <w:r w:rsidR="00653A28" w:rsidRPr="00653A28">
        <w:rPr>
          <w:rFonts w:ascii="Arial" w:hAnsi="Arial" w:cs="Arial"/>
          <w:sz w:val="24"/>
          <w:szCs w:val="24"/>
        </w:rPr>
        <w:t xml:space="preserve">presencialmente, </w:t>
      </w:r>
      <w:r w:rsidRPr="00653A28">
        <w:rPr>
          <w:rFonts w:ascii="Arial" w:hAnsi="Arial" w:cs="Arial"/>
          <w:sz w:val="24"/>
          <w:szCs w:val="24"/>
        </w:rPr>
        <w:t xml:space="preserve">con la enfermera jefe, médico o en la </w:t>
      </w:r>
      <w:r w:rsidR="00653A28" w:rsidRPr="00653A28">
        <w:rPr>
          <w:rFonts w:ascii="Arial" w:hAnsi="Arial" w:cs="Arial"/>
          <w:sz w:val="24"/>
          <w:szCs w:val="24"/>
        </w:rPr>
        <w:t>o</w:t>
      </w:r>
      <w:r w:rsidRPr="00653A28">
        <w:rPr>
          <w:rFonts w:ascii="Arial" w:hAnsi="Arial" w:cs="Arial"/>
          <w:sz w:val="24"/>
          <w:szCs w:val="24"/>
        </w:rPr>
        <w:t>ficina de Atención al Usuario, esta última, ubicada en la sede Casa y si el usuario lo prefiere, directamente con la Gerencia o la Administración</w:t>
      </w:r>
      <w:r w:rsidR="00D718CA" w:rsidRPr="00653A28">
        <w:rPr>
          <w:rFonts w:ascii="Arial" w:hAnsi="Arial" w:cs="Arial"/>
          <w:sz w:val="24"/>
          <w:szCs w:val="24"/>
        </w:rPr>
        <w:t xml:space="preserve">. Pudiendo el usuario optar por la alternativa de hacerlo identificándose o si lo prefiere, de manera anónima, usando o no los formatos </w:t>
      </w:r>
      <w:r w:rsidR="00653A28" w:rsidRPr="00653A28">
        <w:rPr>
          <w:rFonts w:ascii="Arial" w:hAnsi="Arial" w:cs="Arial"/>
          <w:sz w:val="24"/>
          <w:szCs w:val="24"/>
        </w:rPr>
        <w:t>de la ESE.</w:t>
      </w:r>
    </w:p>
    <w:p w:rsidR="00653A28" w:rsidRPr="00653A28" w:rsidRDefault="00653A28" w:rsidP="00653A28">
      <w:pPr>
        <w:pStyle w:val="Prrafodelista"/>
        <w:rPr>
          <w:rFonts w:ascii="Arial" w:hAnsi="Arial" w:cs="Arial"/>
          <w:sz w:val="24"/>
          <w:szCs w:val="24"/>
        </w:rPr>
      </w:pPr>
    </w:p>
    <w:p w:rsidR="00653A28" w:rsidRDefault="00EB6A71" w:rsidP="00F202CC">
      <w:pPr>
        <w:pStyle w:val="Prrafodelista"/>
        <w:numPr>
          <w:ilvl w:val="0"/>
          <w:numId w:val="2"/>
        </w:numPr>
        <w:spacing w:after="0"/>
        <w:jc w:val="both"/>
        <w:rPr>
          <w:rFonts w:ascii="Arial" w:hAnsi="Arial" w:cs="Arial"/>
          <w:sz w:val="24"/>
          <w:szCs w:val="24"/>
        </w:rPr>
      </w:pPr>
      <w:r>
        <w:rPr>
          <w:rFonts w:ascii="Arial" w:hAnsi="Arial" w:cs="Arial"/>
          <w:sz w:val="24"/>
          <w:szCs w:val="24"/>
        </w:rPr>
        <w:t>De manera telefónica.</w:t>
      </w:r>
    </w:p>
    <w:p w:rsidR="00EB6A71" w:rsidRPr="00EB6A71" w:rsidRDefault="00EB6A71" w:rsidP="00EB6A71">
      <w:pPr>
        <w:pStyle w:val="Prrafodelista"/>
        <w:rPr>
          <w:rFonts w:ascii="Arial" w:hAnsi="Arial" w:cs="Arial"/>
          <w:sz w:val="24"/>
          <w:szCs w:val="24"/>
        </w:rPr>
      </w:pPr>
    </w:p>
    <w:p w:rsidR="00EB6A71" w:rsidRDefault="00EB6A71" w:rsidP="00F202CC">
      <w:pPr>
        <w:pStyle w:val="Prrafodelista"/>
        <w:numPr>
          <w:ilvl w:val="0"/>
          <w:numId w:val="2"/>
        </w:numPr>
        <w:spacing w:after="0"/>
        <w:jc w:val="both"/>
        <w:rPr>
          <w:rFonts w:ascii="Arial" w:hAnsi="Arial" w:cs="Arial"/>
          <w:sz w:val="24"/>
          <w:szCs w:val="24"/>
        </w:rPr>
      </w:pPr>
      <w:r>
        <w:rPr>
          <w:rFonts w:ascii="Arial" w:hAnsi="Arial" w:cs="Arial"/>
          <w:sz w:val="24"/>
          <w:szCs w:val="24"/>
        </w:rPr>
        <w:t>Así también, en la oficina de la Dirección Local de Salud del Municipio, que luego de ser radicada, se trasladan a la oficina de atención al usuario de la ESE Hospital Santa Isabel</w:t>
      </w:r>
      <w:r w:rsidR="008D175C">
        <w:rPr>
          <w:rFonts w:ascii="Arial" w:hAnsi="Arial" w:cs="Arial"/>
          <w:sz w:val="24"/>
          <w:szCs w:val="24"/>
        </w:rPr>
        <w:t xml:space="preserve"> o directamente a la Gerencia o Secretaría.</w:t>
      </w:r>
    </w:p>
    <w:p w:rsidR="008D175C" w:rsidRPr="008D175C" w:rsidRDefault="008D175C" w:rsidP="008D175C">
      <w:pPr>
        <w:pStyle w:val="Prrafodelista"/>
        <w:rPr>
          <w:rFonts w:ascii="Arial" w:hAnsi="Arial" w:cs="Arial"/>
          <w:sz w:val="24"/>
          <w:szCs w:val="24"/>
        </w:rPr>
      </w:pPr>
    </w:p>
    <w:p w:rsidR="008D175C" w:rsidRDefault="00EB2C90" w:rsidP="00F202CC">
      <w:pPr>
        <w:pStyle w:val="Prrafodelista"/>
        <w:numPr>
          <w:ilvl w:val="0"/>
          <w:numId w:val="2"/>
        </w:numPr>
        <w:spacing w:after="0"/>
        <w:jc w:val="both"/>
        <w:rPr>
          <w:rFonts w:ascii="Arial" w:hAnsi="Arial" w:cs="Arial"/>
          <w:sz w:val="24"/>
          <w:szCs w:val="24"/>
        </w:rPr>
      </w:pPr>
      <w:r>
        <w:rPr>
          <w:rFonts w:ascii="Arial" w:hAnsi="Arial" w:cs="Arial"/>
          <w:sz w:val="24"/>
          <w:szCs w:val="24"/>
        </w:rPr>
        <w:t xml:space="preserve">Interponer la PQRS al correo electrónico institucional el cual es: </w:t>
      </w:r>
      <w:hyperlink r:id="rId9" w:history="1">
        <w:r w:rsidRPr="004C7148">
          <w:rPr>
            <w:rStyle w:val="Hipervnculo"/>
            <w:rFonts w:ascii="Arial" w:hAnsi="Arial" w:cs="Arial"/>
            <w:sz w:val="24"/>
            <w:szCs w:val="24"/>
          </w:rPr>
          <w:t>secretaria@esesantaisabel.gov.co</w:t>
        </w:r>
      </w:hyperlink>
      <w:r>
        <w:rPr>
          <w:rFonts w:ascii="Arial" w:hAnsi="Arial" w:cs="Arial"/>
          <w:sz w:val="24"/>
          <w:szCs w:val="24"/>
        </w:rPr>
        <w:t xml:space="preserve"> y,</w:t>
      </w:r>
    </w:p>
    <w:p w:rsidR="00EB2C90" w:rsidRPr="00EB2C90" w:rsidRDefault="00EB2C90" w:rsidP="00EB2C90">
      <w:pPr>
        <w:pStyle w:val="Prrafodelista"/>
        <w:rPr>
          <w:rFonts w:ascii="Arial" w:hAnsi="Arial" w:cs="Arial"/>
          <w:sz w:val="24"/>
          <w:szCs w:val="24"/>
        </w:rPr>
      </w:pPr>
    </w:p>
    <w:p w:rsidR="00F202CC" w:rsidRDefault="00A97F29" w:rsidP="00F202CC">
      <w:pPr>
        <w:pStyle w:val="Prrafodelista"/>
        <w:numPr>
          <w:ilvl w:val="0"/>
          <w:numId w:val="2"/>
        </w:numPr>
        <w:spacing w:after="0"/>
        <w:jc w:val="both"/>
      </w:pPr>
      <w:r w:rsidRPr="00B00084">
        <w:rPr>
          <w:rFonts w:ascii="Arial" w:hAnsi="Arial" w:cs="Arial"/>
          <w:sz w:val="24"/>
          <w:szCs w:val="24"/>
        </w:rPr>
        <w:t xml:space="preserve">Utilizando </w:t>
      </w:r>
      <w:r w:rsidR="00EB2C90" w:rsidRPr="00B00084">
        <w:rPr>
          <w:rFonts w:ascii="Arial" w:hAnsi="Arial" w:cs="Arial"/>
          <w:sz w:val="24"/>
          <w:szCs w:val="24"/>
        </w:rPr>
        <w:t>el link de la página web institucional</w:t>
      </w:r>
    </w:p>
    <w:p w:rsidR="00F202CC" w:rsidRDefault="00F202CC" w:rsidP="00F202CC">
      <w:pPr>
        <w:spacing w:after="0"/>
        <w:jc w:val="both"/>
      </w:pPr>
    </w:p>
    <w:p w:rsidR="00B00084" w:rsidRDefault="00B00084" w:rsidP="000B46D8">
      <w:pPr>
        <w:spacing w:after="0"/>
        <w:jc w:val="both"/>
        <w:rPr>
          <w:rFonts w:ascii="Arial" w:hAnsi="Arial" w:cs="Arial"/>
          <w:sz w:val="24"/>
          <w:szCs w:val="24"/>
        </w:rPr>
      </w:pPr>
      <w:r w:rsidRPr="00B00084">
        <w:rPr>
          <w:rFonts w:ascii="Arial" w:hAnsi="Arial" w:cs="Arial"/>
          <w:sz w:val="24"/>
          <w:szCs w:val="24"/>
        </w:rPr>
        <w:t xml:space="preserve">Estos </w:t>
      </w:r>
      <w:r w:rsidR="004177D3" w:rsidRPr="00B00084">
        <w:rPr>
          <w:rFonts w:ascii="Arial" w:hAnsi="Arial" w:cs="Arial"/>
          <w:sz w:val="24"/>
          <w:szCs w:val="24"/>
        </w:rPr>
        <w:t>canales que se han implementado</w:t>
      </w:r>
      <w:r>
        <w:rPr>
          <w:rFonts w:ascii="Arial" w:hAnsi="Arial" w:cs="Arial"/>
          <w:sz w:val="24"/>
          <w:szCs w:val="24"/>
        </w:rPr>
        <w:t>,</w:t>
      </w:r>
      <w:r w:rsidR="004177D3" w:rsidRPr="00B00084">
        <w:rPr>
          <w:rFonts w:ascii="Arial" w:hAnsi="Arial" w:cs="Arial"/>
          <w:sz w:val="24"/>
          <w:szCs w:val="24"/>
        </w:rPr>
        <w:t xml:space="preserve"> han reconocido las realidades socioculturales de la población </w:t>
      </w:r>
      <w:proofErr w:type="spellStart"/>
      <w:r w:rsidR="004177D3" w:rsidRPr="00B00084">
        <w:rPr>
          <w:rFonts w:ascii="Arial" w:hAnsi="Arial" w:cs="Arial"/>
          <w:sz w:val="24"/>
          <w:szCs w:val="24"/>
        </w:rPr>
        <w:t>Sampedreña</w:t>
      </w:r>
      <w:proofErr w:type="spellEnd"/>
      <w:r w:rsidR="004177D3" w:rsidRPr="00B00084">
        <w:rPr>
          <w:rFonts w:ascii="Arial" w:hAnsi="Arial" w:cs="Arial"/>
          <w:sz w:val="24"/>
          <w:szCs w:val="24"/>
        </w:rPr>
        <w:t xml:space="preserve">, intentando reducir las barreras entre la institucionalidad y la comunidad, facilitando así la participación social y garantizando el ejercicio de derechos y deberes que permiten el mejoramiento continuo en la prestación de los servicios humanizados y con calidad de la ESE Hospital </w:t>
      </w:r>
      <w:r w:rsidR="00FC6DE9" w:rsidRPr="00B00084">
        <w:rPr>
          <w:rFonts w:ascii="Arial" w:hAnsi="Arial" w:cs="Arial"/>
          <w:sz w:val="24"/>
          <w:szCs w:val="24"/>
        </w:rPr>
        <w:t>Santa Isabel</w:t>
      </w:r>
      <w:r w:rsidR="004177D3" w:rsidRPr="00B00084">
        <w:rPr>
          <w:rFonts w:ascii="Arial" w:hAnsi="Arial" w:cs="Arial"/>
          <w:sz w:val="24"/>
          <w:szCs w:val="24"/>
        </w:rPr>
        <w:t xml:space="preserve">. </w:t>
      </w:r>
    </w:p>
    <w:p w:rsidR="00E92EFA" w:rsidRDefault="00E92EFA" w:rsidP="000B46D8">
      <w:pPr>
        <w:spacing w:after="0"/>
        <w:jc w:val="both"/>
        <w:rPr>
          <w:rFonts w:ascii="Arial" w:hAnsi="Arial" w:cs="Arial"/>
          <w:sz w:val="24"/>
          <w:szCs w:val="24"/>
        </w:rPr>
      </w:pPr>
      <w:r>
        <w:rPr>
          <w:rFonts w:ascii="Arial" w:hAnsi="Arial" w:cs="Arial"/>
          <w:sz w:val="24"/>
          <w:szCs w:val="24"/>
        </w:rPr>
        <w:t>Es importante resaltar que, antes del comienzo de la situación d</w:t>
      </w:r>
      <w:r w:rsidR="00165D54">
        <w:rPr>
          <w:rFonts w:ascii="Arial" w:hAnsi="Arial" w:cs="Arial"/>
          <w:sz w:val="24"/>
          <w:szCs w:val="24"/>
        </w:rPr>
        <w:t>e</w:t>
      </w:r>
      <w:r>
        <w:rPr>
          <w:rFonts w:ascii="Arial" w:hAnsi="Arial" w:cs="Arial"/>
          <w:sz w:val="24"/>
          <w:szCs w:val="24"/>
        </w:rPr>
        <w:t xml:space="preserve"> confinamiento generado por la pandemia del COVID-19, se dictaban “Charlas de Comparendos” que consistían en formación de usuarios que faltaban a citas asignadas, que no cancelaban previamente, quitándole la oportunidad a otro usuario de ser atendido,  </w:t>
      </w:r>
      <w:r w:rsidR="009C2F11">
        <w:rPr>
          <w:rFonts w:ascii="Arial" w:hAnsi="Arial" w:cs="Arial"/>
          <w:sz w:val="24"/>
          <w:szCs w:val="24"/>
        </w:rPr>
        <w:t xml:space="preserve">allí se capacitaban </w:t>
      </w:r>
      <w:r>
        <w:rPr>
          <w:rFonts w:ascii="Arial" w:hAnsi="Arial" w:cs="Arial"/>
          <w:sz w:val="24"/>
          <w:szCs w:val="24"/>
        </w:rPr>
        <w:t xml:space="preserve">en temas de derechos y deberes de pacientes </w:t>
      </w:r>
      <w:r w:rsidR="009C2F11">
        <w:rPr>
          <w:rFonts w:ascii="Arial" w:hAnsi="Arial" w:cs="Arial"/>
          <w:sz w:val="24"/>
          <w:szCs w:val="24"/>
        </w:rPr>
        <w:t xml:space="preserve">y, </w:t>
      </w:r>
      <w:r>
        <w:rPr>
          <w:rFonts w:ascii="Arial" w:hAnsi="Arial" w:cs="Arial"/>
          <w:sz w:val="24"/>
          <w:szCs w:val="24"/>
        </w:rPr>
        <w:t>además</w:t>
      </w:r>
      <w:r w:rsidR="009C2F11">
        <w:rPr>
          <w:rFonts w:ascii="Arial" w:hAnsi="Arial" w:cs="Arial"/>
          <w:sz w:val="24"/>
          <w:szCs w:val="24"/>
        </w:rPr>
        <w:t>,</w:t>
      </w:r>
      <w:r>
        <w:rPr>
          <w:rFonts w:ascii="Arial" w:hAnsi="Arial" w:cs="Arial"/>
          <w:sz w:val="24"/>
          <w:szCs w:val="24"/>
        </w:rPr>
        <w:t xml:space="preserve"> se resolvían inquietudes de los usuarios.</w:t>
      </w:r>
      <w:r w:rsidR="00165D54">
        <w:rPr>
          <w:rFonts w:ascii="Arial" w:hAnsi="Arial" w:cs="Arial"/>
          <w:sz w:val="24"/>
          <w:szCs w:val="24"/>
        </w:rPr>
        <w:t xml:space="preserve"> </w:t>
      </w:r>
    </w:p>
    <w:p w:rsidR="00165D54" w:rsidRDefault="00165D54" w:rsidP="000B46D8">
      <w:pPr>
        <w:spacing w:after="0"/>
        <w:jc w:val="both"/>
        <w:rPr>
          <w:rFonts w:ascii="Arial" w:hAnsi="Arial" w:cs="Arial"/>
          <w:sz w:val="24"/>
          <w:szCs w:val="24"/>
        </w:rPr>
      </w:pPr>
      <w:r>
        <w:rPr>
          <w:rFonts w:ascii="Arial" w:hAnsi="Arial" w:cs="Arial"/>
          <w:sz w:val="24"/>
          <w:szCs w:val="24"/>
        </w:rPr>
        <w:t>Existe además de los canales de comunicación antes descritos, un formato de evaluación de satisfacción del servicio por parte del usuario, que se aplica a estos de manera aleatoria. (</w:t>
      </w:r>
      <w:proofErr w:type="gramStart"/>
      <w:r>
        <w:rPr>
          <w:rFonts w:ascii="Arial" w:hAnsi="Arial" w:cs="Arial"/>
          <w:sz w:val="24"/>
          <w:szCs w:val="24"/>
        </w:rPr>
        <w:t>ver</w:t>
      </w:r>
      <w:proofErr w:type="gramEnd"/>
      <w:r>
        <w:rPr>
          <w:rFonts w:ascii="Arial" w:hAnsi="Arial" w:cs="Arial"/>
          <w:sz w:val="24"/>
          <w:szCs w:val="24"/>
        </w:rPr>
        <w:t xml:space="preserve"> encuestas de satisfacción realizadas en el periodo)</w:t>
      </w:r>
      <w:r w:rsidR="001846E8">
        <w:rPr>
          <w:rFonts w:ascii="Arial" w:hAnsi="Arial" w:cs="Arial"/>
          <w:sz w:val="24"/>
          <w:szCs w:val="24"/>
        </w:rPr>
        <w:t>.</w:t>
      </w:r>
    </w:p>
    <w:p w:rsidR="001846E8" w:rsidRDefault="00A6590A" w:rsidP="000B46D8">
      <w:pPr>
        <w:spacing w:after="0"/>
        <w:jc w:val="both"/>
        <w:rPr>
          <w:rFonts w:ascii="Arial" w:hAnsi="Arial" w:cs="Arial"/>
          <w:sz w:val="24"/>
          <w:szCs w:val="24"/>
        </w:rPr>
      </w:pPr>
      <w:r>
        <w:rPr>
          <w:rFonts w:ascii="Arial" w:hAnsi="Arial" w:cs="Arial"/>
          <w:sz w:val="24"/>
          <w:szCs w:val="24"/>
        </w:rPr>
        <w:t xml:space="preserve">Existe en la ESE Hospital Santa Isabel, un proceso de Referencia y </w:t>
      </w:r>
      <w:proofErr w:type="spellStart"/>
      <w:r>
        <w:rPr>
          <w:rFonts w:ascii="Arial" w:hAnsi="Arial" w:cs="Arial"/>
          <w:sz w:val="24"/>
          <w:szCs w:val="24"/>
        </w:rPr>
        <w:t>Contrareferencia</w:t>
      </w:r>
      <w:proofErr w:type="spellEnd"/>
      <w:r>
        <w:rPr>
          <w:rFonts w:ascii="Arial" w:hAnsi="Arial" w:cs="Arial"/>
          <w:sz w:val="24"/>
          <w:szCs w:val="24"/>
        </w:rPr>
        <w:t xml:space="preserve"> que no está registrado formalmente dentro de los procesos del hospital, y consiste en, comunicación telefónica con los usuarios o pacientes de </w:t>
      </w:r>
      <w:r w:rsidRPr="00A6590A">
        <w:rPr>
          <w:rFonts w:ascii="Arial" w:hAnsi="Arial" w:cs="Arial"/>
          <w:b/>
          <w:sz w:val="24"/>
          <w:szCs w:val="24"/>
        </w:rPr>
        <w:t>traslados primarios</w:t>
      </w:r>
      <w:r>
        <w:rPr>
          <w:rFonts w:ascii="Arial" w:hAnsi="Arial" w:cs="Arial"/>
          <w:sz w:val="24"/>
          <w:szCs w:val="24"/>
        </w:rPr>
        <w:t xml:space="preserve"> para conocer su nivel de satisfacción con el servicio. Para el periodo enero a junio de 2020 con un nivel de satisfacción del 98% (según informe </w:t>
      </w:r>
      <w:r>
        <w:rPr>
          <w:rFonts w:ascii="Arial" w:hAnsi="Arial" w:cs="Arial"/>
          <w:sz w:val="24"/>
          <w:szCs w:val="24"/>
        </w:rPr>
        <w:lastRenderedPageBreak/>
        <w:t xml:space="preserve">cuadro de referencia y </w:t>
      </w:r>
      <w:proofErr w:type="spellStart"/>
      <w:r>
        <w:rPr>
          <w:rFonts w:ascii="Arial" w:hAnsi="Arial" w:cs="Arial"/>
          <w:sz w:val="24"/>
          <w:szCs w:val="24"/>
        </w:rPr>
        <w:t>contrareferencia</w:t>
      </w:r>
      <w:proofErr w:type="spellEnd"/>
      <w:r>
        <w:rPr>
          <w:rFonts w:ascii="Arial" w:hAnsi="Arial" w:cs="Arial"/>
          <w:sz w:val="24"/>
          <w:szCs w:val="24"/>
        </w:rPr>
        <w:t>) que se realiza con una periodicidad mensual.</w:t>
      </w:r>
    </w:p>
    <w:p w:rsidR="00A6590A" w:rsidRDefault="00A6590A" w:rsidP="000B46D8">
      <w:pPr>
        <w:spacing w:after="0"/>
        <w:jc w:val="both"/>
        <w:rPr>
          <w:rFonts w:ascii="Arial" w:hAnsi="Arial" w:cs="Arial"/>
          <w:sz w:val="24"/>
          <w:szCs w:val="24"/>
        </w:rPr>
      </w:pPr>
      <w:r>
        <w:rPr>
          <w:rFonts w:ascii="Arial" w:hAnsi="Arial" w:cs="Arial"/>
          <w:sz w:val="24"/>
          <w:szCs w:val="24"/>
        </w:rPr>
        <w:t xml:space="preserve">Dada la periodicidad e importancia de la información reportada en el cuadro de referencia y </w:t>
      </w:r>
      <w:proofErr w:type="spellStart"/>
      <w:r>
        <w:rPr>
          <w:rFonts w:ascii="Arial" w:hAnsi="Arial" w:cs="Arial"/>
          <w:sz w:val="24"/>
          <w:szCs w:val="24"/>
        </w:rPr>
        <w:t>contrareferencia</w:t>
      </w:r>
      <w:proofErr w:type="spellEnd"/>
      <w:r>
        <w:rPr>
          <w:rFonts w:ascii="Arial" w:hAnsi="Arial" w:cs="Arial"/>
          <w:sz w:val="24"/>
          <w:szCs w:val="24"/>
        </w:rPr>
        <w:t>, sugiero sea incluido a los procedimientos de la institución que evalúan la satisfacción de los usuarios.</w:t>
      </w:r>
    </w:p>
    <w:p w:rsidR="00B00084" w:rsidRDefault="00B00084" w:rsidP="000B46D8">
      <w:pPr>
        <w:spacing w:after="0"/>
        <w:jc w:val="both"/>
        <w:rPr>
          <w:rFonts w:ascii="Arial" w:hAnsi="Arial" w:cs="Arial"/>
          <w:sz w:val="24"/>
          <w:szCs w:val="24"/>
        </w:rPr>
      </w:pPr>
    </w:p>
    <w:p w:rsidR="004C3DE1" w:rsidRPr="001B00AA" w:rsidRDefault="004177D3" w:rsidP="000B46D8">
      <w:pPr>
        <w:spacing w:after="0"/>
        <w:jc w:val="both"/>
        <w:rPr>
          <w:rFonts w:ascii="Arial" w:hAnsi="Arial" w:cs="Arial"/>
          <w:sz w:val="24"/>
          <w:szCs w:val="24"/>
        </w:rPr>
      </w:pPr>
      <w:r w:rsidRPr="001B00AA">
        <w:rPr>
          <w:rFonts w:ascii="Arial" w:hAnsi="Arial" w:cs="Arial"/>
          <w:sz w:val="24"/>
          <w:szCs w:val="24"/>
        </w:rPr>
        <w:t xml:space="preserve">El presente documento corresponde al Informe de Peticiones, Quejas, Reclamos y Sugerencias recibidas y atendidas por la E.S.E. Hospital </w:t>
      </w:r>
      <w:r w:rsidR="00E610C1" w:rsidRPr="001B00AA">
        <w:rPr>
          <w:rFonts w:ascii="Arial" w:hAnsi="Arial" w:cs="Arial"/>
          <w:sz w:val="24"/>
          <w:szCs w:val="24"/>
        </w:rPr>
        <w:t>Santa Isabel</w:t>
      </w:r>
      <w:r w:rsidRPr="001B00AA">
        <w:rPr>
          <w:rFonts w:ascii="Arial" w:hAnsi="Arial" w:cs="Arial"/>
          <w:sz w:val="24"/>
          <w:szCs w:val="24"/>
        </w:rPr>
        <w:t xml:space="preserve"> durante el periodo comprendido desde </w:t>
      </w:r>
      <w:r w:rsidR="00E610C1" w:rsidRPr="001B00AA">
        <w:rPr>
          <w:rFonts w:ascii="Arial" w:hAnsi="Arial" w:cs="Arial"/>
          <w:sz w:val="24"/>
          <w:szCs w:val="24"/>
        </w:rPr>
        <w:t xml:space="preserve">enero 1 a </w:t>
      </w:r>
      <w:r w:rsidRPr="001B00AA">
        <w:rPr>
          <w:rFonts w:ascii="Arial" w:hAnsi="Arial" w:cs="Arial"/>
          <w:sz w:val="24"/>
          <w:szCs w:val="24"/>
        </w:rPr>
        <w:t>ju</w:t>
      </w:r>
      <w:r w:rsidR="00E610C1" w:rsidRPr="001B00AA">
        <w:rPr>
          <w:rFonts w:ascii="Arial" w:hAnsi="Arial" w:cs="Arial"/>
          <w:sz w:val="24"/>
          <w:szCs w:val="24"/>
        </w:rPr>
        <w:t>n</w:t>
      </w:r>
      <w:r w:rsidRPr="001B00AA">
        <w:rPr>
          <w:rFonts w:ascii="Arial" w:hAnsi="Arial" w:cs="Arial"/>
          <w:sz w:val="24"/>
          <w:szCs w:val="24"/>
        </w:rPr>
        <w:t xml:space="preserve">io </w:t>
      </w:r>
      <w:r w:rsidR="00E610C1" w:rsidRPr="001B00AA">
        <w:rPr>
          <w:rFonts w:ascii="Arial" w:hAnsi="Arial" w:cs="Arial"/>
          <w:sz w:val="24"/>
          <w:szCs w:val="24"/>
        </w:rPr>
        <w:t>3</w:t>
      </w:r>
      <w:r w:rsidR="004C3DE1" w:rsidRPr="001B00AA">
        <w:rPr>
          <w:rFonts w:ascii="Arial" w:hAnsi="Arial" w:cs="Arial"/>
          <w:sz w:val="24"/>
          <w:szCs w:val="24"/>
        </w:rPr>
        <w:t>0</w:t>
      </w:r>
      <w:r w:rsidR="00E610C1" w:rsidRPr="001B00AA">
        <w:rPr>
          <w:rFonts w:ascii="Arial" w:hAnsi="Arial" w:cs="Arial"/>
          <w:sz w:val="24"/>
          <w:szCs w:val="24"/>
        </w:rPr>
        <w:t xml:space="preserve"> de 2020</w:t>
      </w:r>
      <w:r w:rsidRPr="001B00AA">
        <w:rPr>
          <w:rFonts w:ascii="Arial" w:hAnsi="Arial" w:cs="Arial"/>
          <w:sz w:val="24"/>
          <w:szCs w:val="24"/>
        </w:rPr>
        <w:t>. En este periodo se presentaron un total de 1</w:t>
      </w:r>
      <w:r w:rsidR="00E610C1" w:rsidRPr="001B00AA">
        <w:rPr>
          <w:rFonts w:ascii="Arial" w:hAnsi="Arial" w:cs="Arial"/>
          <w:sz w:val="24"/>
          <w:szCs w:val="24"/>
        </w:rPr>
        <w:t>8</w:t>
      </w:r>
      <w:r w:rsidRPr="001B00AA">
        <w:rPr>
          <w:rFonts w:ascii="Arial" w:hAnsi="Arial" w:cs="Arial"/>
          <w:sz w:val="24"/>
          <w:szCs w:val="24"/>
        </w:rPr>
        <w:t xml:space="preserve"> PQRS. </w:t>
      </w:r>
    </w:p>
    <w:p w:rsidR="004C3DE1" w:rsidRPr="001B00AA" w:rsidRDefault="004C3DE1" w:rsidP="000B46D8">
      <w:pPr>
        <w:spacing w:after="0"/>
        <w:jc w:val="both"/>
        <w:rPr>
          <w:rFonts w:ascii="Arial" w:hAnsi="Arial" w:cs="Arial"/>
          <w:sz w:val="24"/>
          <w:szCs w:val="24"/>
        </w:rPr>
      </w:pPr>
    </w:p>
    <w:p w:rsidR="00A90591" w:rsidRPr="001B00AA" w:rsidRDefault="00A90591" w:rsidP="000B46D8">
      <w:pPr>
        <w:spacing w:after="0"/>
        <w:jc w:val="both"/>
        <w:rPr>
          <w:rFonts w:ascii="Arial" w:hAnsi="Arial" w:cs="Arial"/>
          <w:sz w:val="24"/>
          <w:szCs w:val="24"/>
        </w:rPr>
      </w:pPr>
      <w:r w:rsidRPr="001B00AA">
        <w:rPr>
          <w:rFonts w:ascii="Arial" w:hAnsi="Arial" w:cs="Arial"/>
          <w:sz w:val="24"/>
          <w:szCs w:val="24"/>
        </w:rPr>
        <w:t xml:space="preserve">Para el registro de las PQRS durante el </w:t>
      </w:r>
      <w:r w:rsidR="00E610C1" w:rsidRPr="001B00AA">
        <w:rPr>
          <w:rFonts w:ascii="Arial" w:hAnsi="Arial" w:cs="Arial"/>
          <w:sz w:val="24"/>
          <w:szCs w:val="24"/>
        </w:rPr>
        <w:t>primer</w:t>
      </w:r>
      <w:r w:rsidRPr="001B00AA">
        <w:rPr>
          <w:rFonts w:ascii="Arial" w:hAnsi="Arial" w:cs="Arial"/>
          <w:sz w:val="24"/>
          <w:szCs w:val="24"/>
        </w:rPr>
        <w:t xml:space="preserve"> semestre de 20</w:t>
      </w:r>
      <w:r w:rsidR="00E610C1" w:rsidRPr="001B00AA">
        <w:rPr>
          <w:rFonts w:ascii="Arial" w:hAnsi="Arial" w:cs="Arial"/>
          <w:sz w:val="24"/>
          <w:szCs w:val="24"/>
        </w:rPr>
        <w:t>20</w:t>
      </w:r>
      <w:r w:rsidR="004C3DE1" w:rsidRPr="001B00AA">
        <w:rPr>
          <w:rFonts w:ascii="Arial" w:hAnsi="Arial" w:cs="Arial"/>
          <w:sz w:val="24"/>
          <w:szCs w:val="24"/>
        </w:rPr>
        <w:t>,</w:t>
      </w:r>
      <w:r w:rsidRPr="001B00AA">
        <w:rPr>
          <w:rFonts w:ascii="Arial" w:hAnsi="Arial" w:cs="Arial"/>
          <w:sz w:val="24"/>
          <w:szCs w:val="24"/>
        </w:rPr>
        <w:t xml:space="preserve"> los usuarios de la ESE Hospital </w:t>
      </w:r>
      <w:r w:rsidR="00E610C1" w:rsidRPr="001B00AA">
        <w:rPr>
          <w:rFonts w:ascii="Arial" w:hAnsi="Arial" w:cs="Arial"/>
          <w:sz w:val="24"/>
          <w:szCs w:val="24"/>
        </w:rPr>
        <w:t>Santa Isabel</w:t>
      </w:r>
      <w:r w:rsidRPr="001B00AA">
        <w:rPr>
          <w:rFonts w:ascii="Arial" w:hAnsi="Arial" w:cs="Arial"/>
          <w:sz w:val="24"/>
          <w:szCs w:val="24"/>
        </w:rPr>
        <w:t xml:space="preserve"> emplearon </w:t>
      </w:r>
      <w:r w:rsidR="004C3DE1" w:rsidRPr="001B00AA">
        <w:rPr>
          <w:rFonts w:ascii="Arial" w:hAnsi="Arial" w:cs="Arial"/>
          <w:sz w:val="24"/>
          <w:szCs w:val="24"/>
        </w:rPr>
        <w:t xml:space="preserve">principalmente, </w:t>
      </w:r>
      <w:r w:rsidRPr="001B00AA">
        <w:rPr>
          <w:rFonts w:ascii="Arial" w:hAnsi="Arial" w:cs="Arial"/>
          <w:sz w:val="24"/>
          <w:szCs w:val="24"/>
        </w:rPr>
        <w:t xml:space="preserve">los buzones de sugerencias ubicados en los diferentes servicios, ya que el </w:t>
      </w:r>
      <w:r w:rsidR="004C3DE1" w:rsidRPr="001B00AA">
        <w:rPr>
          <w:rFonts w:ascii="Arial" w:hAnsi="Arial" w:cs="Arial"/>
          <w:sz w:val="24"/>
          <w:szCs w:val="24"/>
        </w:rPr>
        <w:t>90</w:t>
      </w:r>
      <w:r w:rsidRPr="001B00AA">
        <w:rPr>
          <w:rFonts w:ascii="Arial" w:hAnsi="Arial" w:cs="Arial"/>
          <w:sz w:val="24"/>
          <w:szCs w:val="24"/>
        </w:rPr>
        <w:t xml:space="preserve">% de las PQRS fueron registradas por este canal, es decir </w:t>
      </w:r>
      <w:r w:rsidR="004C3DE1" w:rsidRPr="001B00AA">
        <w:rPr>
          <w:rFonts w:ascii="Arial" w:hAnsi="Arial" w:cs="Arial"/>
          <w:sz w:val="24"/>
          <w:szCs w:val="24"/>
        </w:rPr>
        <w:t>15</w:t>
      </w:r>
      <w:r w:rsidRPr="001B00AA">
        <w:rPr>
          <w:rFonts w:ascii="Arial" w:hAnsi="Arial" w:cs="Arial"/>
          <w:sz w:val="24"/>
          <w:szCs w:val="24"/>
        </w:rPr>
        <w:t xml:space="preserve"> de las 1</w:t>
      </w:r>
      <w:r w:rsidR="00E610C1" w:rsidRPr="001B00AA">
        <w:rPr>
          <w:rFonts w:ascii="Arial" w:hAnsi="Arial" w:cs="Arial"/>
          <w:sz w:val="24"/>
          <w:szCs w:val="24"/>
        </w:rPr>
        <w:t>8</w:t>
      </w:r>
      <w:r w:rsidRPr="001B00AA">
        <w:rPr>
          <w:rFonts w:ascii="Arial" w:hAnsi="Arial" w:cs="Arial"/>
          <w:sz w:val="24"/>
          <w:szCs w:val="24"/>
        </w:rPr>
        <w:t xml:space="preserve"> </w:t>
      </w:r>
      <w:r w:rsidR="004C3DE1" w:rsidRPr="001B00AA">
        <w:rPr>
          <w:rFonts w:ascii="Arial" w:hAnsi="Arial" w:cs="Arial"/>
          <w:sz w:val="24"/>
          <w:szCs w:val="24"/>
        </w:rPr>
        <w:t xml:space="preserve">PQRS recibidas, </w:t>
      </w:r>
      <w:r w:rsidRPr="001B00AA">
        <w:rPr>
          <w:rFonts w:ascii="Arial" w:hAnsi="Arial" w:cs="Arial"/>
          <w:sz w:val="24"/>
          <w:szCs w:val="24"/>
        </w:rPr>
        <w:t xml:space="preserve">fueron expresadas a través de este medio; el segundo canal de participación utilizado fue el registro presencial a través del cual se tramitaron el </w:t>
      </w:r>
      <w:r w:rsidR="004C3DE1" w:rsidRPr="001B00AA">
        <w:rPr>
          <w:rFonts w:ascii="Arial" w:hAnsi="Arial" w:cs="Arial"/>
          <w:sz w:val="24"/>
          <w:szCs w:val="24"/>
        </w:rPr>
        <w:t>10</w:t>
      </w:r>
      <w:r w:rsidRPr="001B00AA">
        <w:rPr>
          <w:rFonts w:ascii="Arial" w:hAnsi="Arial" w:cs="Arial"/>
          <w:sz w:val="24"/>
          <w:szCs w:val="24"/>
        </w:rPr>
        <w:t xml:space="preserve">% de las PQRS, esto muestra que </w:t>
      </w:r>
      <w:r w:rsidR="004C3DE1" w:rsidRPr="001B00AA">
        <w:rPr>
          <w:rFonts w:ascii="Arial" w:hAnsi="Arial" w:cs="Arial"/>
          <w:sz w:val="24"/>
          <w:szCs w:val="24"/>
        </w:rPr>
        <w:t>3</w:t>
      </w:r>
      <w:r w:rsidRPr="001B00AA">
        <w:rPr>
          <w:rFonts w:ascii="Arial" w:hAnsi="Arial" w:cs="Arial"/>
          <w:sz w:val="24"/>
          <w:szCs w:val="24"/>
        </w:rPr>
        <w:t xml:space="preserve"> usuarios acudieron personalmente a la oficina de SIAU para exponer sus inquietudes</w:t>
      </w:r>
      <w:r w:rsidR="004C3DE1" w:rsidRPr="001B00AA">
        <w:rPr>
          <w:rFonts w:ascii="Arial" w:hAnsi="Arial" w:cs="Arial"/>
          <w:sz w:val="24"/>
          <w:szCs w:val="24"/>
        </w:rPr>
        <w:t xml:space="preserve"> y felicitaciones por la calidad del servicio recibido</w:t>
      </w:r>
      <w:r w:rsidRPr="001B00AA">
        <w:rPr>
          <w:rFonts w:ascii="Arial" w:hAnsi="Arial" w:cs="Arial"/>
          <w:sz w:val="24"/>
          <w:szCs w:val="24"/>
        </w:rPr>
        <w:t xml:space="preserve">. </w:t>
      </w:r>
      <w:r w:rsidR="004C3DE1" w:rsidRPr="001B00AA">
        <w:rPr>
          <w:rFonts w:ascii="Arial" w:hAnsi="Arial" w:cs="Arial"/>
          <w:sz w:val="24"/>
          <w:szCs w:val="24"/>
        </w:rPr>
        <w:t>Mediante l</w:t>
      </w:r>
      <w:r w:rsidRPr="001B00AA">
        <w:rPr>
          <w:rFonts w:ascii="Arial" w:hAnsi="Arial" w:cs="Arial"/>
          <w:sz w:val="24"/>
          <w:szCs w:val="24"/>
        </w:rPr>
        <w:t xml:space="preserve">os medios telefónico y tecnológico (correo electrónico y página web), </w:t>
      </w:r>
      <w:r w:rsidR="004C3DE1" w:rsidRPr="001B00AA">
        <w:rPr>
          <w:rFonts w:ascii="Arial" w:hAnsi="Arial" w:cs="Arial"/>
          <w:sz w:val="24"/>
          <w:szCs w:val="24"/>
        </w:rPr>
        <w:t>no fueron recibidas ninguna PQRS.</w:t>
      </w:r>
      <w:r w:rsidRPr="001B00AA">
        <w:rPr>
          <w:rFonts w:ascii="Arial" w:hAnsi="Arial" w:cs="Arial"/>
          <w:sz w:val="24"/>
          <w:szCs w:val="24"/>
        </w:rPr>
        <w:t xml:space="preserve"> Los anteriores datos revelan que los usuarios tienen la alta preferencia por medios de participación ubicados físicamente dentro del hospital.</w:t>
      </w:r>
    </w:p>
    <w:p w:rsidR="00255BB1" w:rsidRDefault="00255BB1" w:rsidP="000B46D8">
      <w:pPr>
        <w:spacing w:after="0"/>
        <w:jc w:val="both"/>
      </w:pPr>
    </w:p>
    <w:p w:rsidR="00255BB1" w:rsidRPr="0021044A" w:rsidRDefault="00255BB1" w:rsidP="000B46D8">
      <w:pPr>
        <w:spacing w:after="0"/>
        <w:jc w:val="both"/>
        <w:rPr>
          <w:rFonts w:ascii="Arial" w:hAnsi="Arial" w:cs="Arial"/>
          <w:sz w:val="24"/>
          <w:szCs w:val="24"/>
        </w:rPr>
      </w:pPr>
      <w:r w:rsidRPr="00930777">
        <w:rPr>
          <w:rFonts w:ascii="Arial" w:hAnsi="Arial" w:cs="Arial"/>
          <w:b/>
          <w:sz w:val="24"/>
          <w:szCs w:val="24"/>
        </w:rPr>
        <w:t xml:space="preserve">2. </w:t>
      </w:r>
      <w:r w:rsidR="0021044A" w:rsidRPr="00930777">
        <w:rPr>
          <w:rFonts w:ascii="Arial" w:hAnsi="Arial" w:cs="Arial"/>
          <w:b/>
          <w:sz w:val="24"/>
          <w:szCs w:val="24"/>
        </w:rPr>
        <w:t>CLASIFICACIÓN DE LAS PQRS RECIBIDAS</w:t>
      </w:r>
      <w:r w:rsidRPr="0021044A">
        <w:rPr>
          <w:rFonts w:ascii="Arial" w:hAnsi="Arial" w:cs="Arial"/>
          <w:sz w:val="24"/>
          <w:szCs w:val="24"/>
        </w:rPr>
        <w:t xml:space="preserve"> (gráfica</w:t>
      </w:r>
      <w:r w:rsidR="00C70798">
        <w:rPr>
          <w:rFonts w:ascii="Arial" w:hAnsi="Arial" w:cs="Arial"/>
          <w:sz w:val="24"/>
          <w:szCs w:val="24"/>
        </w:rPr>
        <w:t xml:space="preserve"> 1</w:t>
      </w:r>
      <w:r w:rsidRPr="0021044A">
        <w:rPr>
          <w:rFonts w:ascii="Arial" w:hAnsi="Arial" w:cs="Arial"/>
          <w:sz w:val="24"/>
          <w:szCs w:val="24"/>
        </w:rPr>
        <w:t xml:space="preserve"> porcentajes de felicitación, queja, sugerencia y felicitaciones</w:t>
      </w:r>
      <w:r w:rsidR="00E610C1" w:rsidRPr="0021044A">
        <w:rPr>
          <w:rFonts w:ascii="Arial" w:hAnsi="Arial" w:cs="Arial"/>
          <w:sz w:val="24"/>
          <w:szCs w:val="24"/>
        </w:rPr>
        <w:t>)</w:t>
      </w:r>
    </w:p>
    <w:p w:rsidR="00446E5A" w:rsidRDefault="00446E5A" w:rsidP="000B46D8">
      <w:pPr>
        <w:spacing w:after="0"/>
        <w:jc w:val="both"/>
        <w:rPr>
          <w:rFonts w:ascii="Arial" w:hAnsi="Arial" w:cs="Arial"/>
          <w:sz w:val="24"/>
          <w:szCs w:val="24"/>
        </w:rPr>
      </w:pPr>
    </w:p>
    <w:p w:rsidR="004612E3" w:rsidRPr="00C70798" w:rsidRDefault="00ED2465" w:rsidP="000B46D8">
      <w:pPr>
        <w:spacing w:after="0"/>
        <w:jc w:val="both"/>
        <w:rPr>
          <w:rFonts w:ascii="Arial" w:hAnsi="Arial" w:cs="Arial"/>
          <w:sz w:val="24"/>
          <w:szCs w:val="24"/>
        </w:rPr>
      </w:pPr>
      <w:r w:rsidRPr="00C70798">
        <w:rPr>
          <w:rFonts w:ascii="Arial" w:hAnsi="Arial" w:cs="Arial"/>
          <w:sz w:val="24"/>
          <w:szCs w:val="24"/>
        </w:rPr>
        <w:t>Entre los meses de enero a junio, los usuarios expresaron principalmente Quejas (</w:t>
      </w:r>
      <w:r w:rsidR="004612E3" w:rsidRPr="00C70798">
        <w:rPr>
          <w:rFonts w:ascii="Arial" w:hAnsi="Arial" w:cs="Arial"/>
          <w:sz w:val="24"/>
          <w:szCs w:val="24"/>
        </w:rPr>
        <w:t>90</w:t>
      </w:r>
      <w:r w:rsidRPr="00C70798">
        <w:rPr>
          <w:rFonts w:ascii="Arial" w:hAnsi="Arial" w:cs="Arial"/>
          <w:sz w:val="24"/>
          <w:szCs w:val="24"/>
        </w:rPr>
        <w:t xml:space="preserve">%), en total se interpusieron </w:t>
      </w:r>
      <w:r w:rsidR="00977848" w:rsidRPr="00C70798">
        <w:rPr>
          <w:rFonts w:ascii="Arial" w:hAnsi="Arial" w:cs="Arial"/>
          <w:sz w:val="24"/>
          <w:szCs w:val="24"/>
        </w:rPr>
        <w:t>1</w:t>
      </w:r>
      <w:r w:rsidR="004612E3" w:rsidRPr="00C70798">
        <w:rPr>
          <w:rFonts w:ascii="Arial" w:hAnsi="Arial" w:cs="Arial"/>
          <w:sz w:val="24"/>
          <w:szCs w:val="24"/>
        </w:rPr>
        <w:t>5</w:t>
      </w:r>
      <w:r w:rsidRPr="00C70798">
        <w:rPr>
          <w:rFonts w:ascii="Arial" w:hAnsi="Arial" w:cs="Arial"/>
          <w:sz w:val="24"/>
          <w:szCs w:val="24"/>
        </w:rPr>
        <w:t xml:space="preserve"> quejas sobre los diferentes servicios y funcionarios. En segundo lugar la participación de los usuarios registro felicitaciones (</w:t>
      </w:r>
      <w:r w:rsidR="004612E3" w:rsidRPr="00C70798">
        <w:rPr>
          <w:rFonts w:ascii="Arial" w:hAnsi="Arial" w:cs="Arial"/>
          <w:sz w:val="24"/>
          <w:szCs w:val="24"/>
        </w:rPr>
        <w:t xml:space="preserve">10%). De lo que puede concluirse que </w:t>
      </w:r>
      <w:r w:rsidRPr="00C70798">
        <w:rPr>
          <w:rFonts w:ascii="Arial" w:hAnsi="Arial" w:cs="Arial"/>
          <w:sz w:val="24"/>
          <w:szCs w:val="24"/>
        </w:rPr>
        <w:t xml:space="preserve">los usuarios de la ESE Hospital </w:t>
      </w:r>
      <w:r w:rsidR="00977848" w:rsidRPr="00C70798">
        <w:rPr>
          <w:rFonts w:ascii="Arial" w:hAnsi="Arial" w:cs="Arial"/>
          <w:sz w:val="24"/>
          <w:szCs w:val="24"/>
        </w:rPr>
        <w:t>Santa Isabel</w:t>
      </w:r>
      <w:r w:rsidRPr="00C70798">
        <w:rPr>
          <w:rFonts w:ascii="Arial" w:hAnsi="Arial" w:cs="Arial"/>
          <w:sz w:val="24"/>
          <w:szCs w:val="24"/>
        </w:rPr>
        <w:t xml:space="preserve"> usan los canales de participación principalmente para expresar inconformidades</w:t>
      </w:r>
      <w:r w:rsidR="004612E3" w:rsidRPr="00C70798">
        <w:rPr>
          <w:rFonts w:ascii="Arial" w:hAnsi="Arial" w:cs="Arial"/>
          <w:sz w:val="24"/>
          <w:szCs w:val="24"/>
        </w:rPr>
        <w:t>.</w:t>
      </w:r>
    </w:p>
    <w:p w:rsidR="004612E3" w:rsidRDefault="004612E3" w:rsidP="000B46D8">
      <w:pPr>
        <w:spacing w:after="0"/>
        <w:jc w:val="both"/>
      </w:pPr>
    </w:p>
    <w:p w:rsidR="00ED2465" w:rsidRPr="00C70798" w:rsidRDefault="00ED2465" w:rsidP="000B46D8">
      <w:pPr>
        <w:spacing w:after="0"/>
        <w:jc w:val="both"/>
        <w:rPr>
          <w:rFonts w:ascii="Arial" w:hAnsi="Arial" w:cs="Arial"/>
          <w:sz w:val="24"/>
          <w:szCs w:val="24"/>
        </w:rPr>
      </w:pPr>
      <w:r w:rsidRPr="00930777">
        <w:rPr>
          <w:rFonts w:ascii="Arial" w:hAnsi="Arial" w:cs="Arial"/>
          <w:b/>
          <w:sz w:val="24"/>
          <w:szCs w:val="24"/>
        </w:rPr>
        <w:t>3. CAUSAS DE LAS PQRS</w:t>
      </w:r>
      <w:r w:rsidR="004612E3" w:rsidRPr="00930777">
        <w:rPr>
          <w:rFonts w:ascii="Arial" w:hAnsi="Arial" w:cs="Arial"/>
          <w:b/>
          <w:sz w:val="24"/>
          <w:szCs w:val="24"/>
        </w:rPr>
        <w:t>:</w:t>
      </w:r>
      <w:r w:rsidR="004612E3" w:rsidRPr="00C70798">
        <w:rPr>
          <w:rFonts w:ascii="Arial" w:hAnsi="Arial" w:cs="Arial"/>
          <w:sz w:val="24"/>
          <w:szCs w:val="24"/>
        </w:rPr>
        <w:t xml:space="preserve"> </w:t>
      </w:r>
      <w:r w:rsidRPr="00C70798">
        <w:rPr>
          <w:rFonts w:ascii="Arial" w:hAnsi="Arial" w:cs="Arial"/>
          <w:sz w:val="24"/>
          <w:szCs w:val="24"/>
        </w:rPr>
        <w:t>El siguiente cuadro muestra un resumen de las diferentes causas de las PQRS durante este semestre.</w:t>
      </w:r>
      <w:r w:rsidR="004612E3" w:rsidRPr="00C70798">
        <w:rPr>
          <w:rFonts w:ascii="Arial" w:hAnsi="Arial" w:cs="Arial"/>
          <w:sz w:val="24"/>
          <w:szCs w:val="24"/>
        </w:rPr>
        <w:t xml:space="preserve"> (</w:t>
      </w:r>
      <w:proofErr w:type="gramStart"/>
      <w:r w:rsidR="004612E3" w:rsidRPr="00C70798">
        <w:rPr>
          <w:rFonts w:ascii="Arial" w:hAnsi="Arial" w:cs="Arial"/>
          <w:sz w:val="24"/>
          <w:szCs w:val="24"/>
        </w:rPr>
        <w:t>ver</w:t>
      </w:r>
      <w:proofErr w:type="gramEnd"/>
      <w:r w:rsidR="004612E3" w:rsidRPr="00C70798">
        <w:rPr>
          <w:rFonts w:ascii="Arial" w:hAnsi="Arial" w:cs="Arial"/>
          <w:sz w:val="24"/>
          <w:szCs w:val="24"/>
        </w:rPr>
        <w:t xml:space="preserve"> cuadro </w:t>
      </w:r>
      <w:r w:rsidR="00C70798">
        <w:rPr>
          <w:rFonts w:ascii="Arial" w:hAnsi="Arial" w:cs="Arial"/>
          <w:sz w:val="24"/>
          <w:szCs w:val="24"/>
        </w:rPr>
        <w:t xml:space="preserve">y gráfica </w:t>
      </w:r>
      <w:r w:rsidR="004612E3" w:rsidRPr="00C70798">
        <w:rPr>
          <w:rFonts w:ascii="Arial" w:hAnsi="Arial" w:cs="Arial"/>
          <w:sz w:val="24"/>
          <w:szCs w:val="24"/>
        </w:rPr>
        <w:t>SIAU Causas de las PQRS)</w:t>
      </w:r>
    </w:p>
    <w:p w:rsidR="00F64B2A" w:rsidRDefault="00F64B2A" w:rsidP="000B46D8">
      <w:pPr>
        <w:spacing w:after="0"/>
        <w:jc w:val="both"/>
      </w:pPr>
    </w:p>
    <w:p w:rsidR="00DD1D83" w:rsidRDefault="0093230C" w:rsidP="000B46D8">
      <w:pPr>
        <w:spacing w:after="0"/>
        <w:jc w:val="both"/>
        <w:rPr>
          <w:rFonts w:ascii="Arial" w:hAnsi="Arial" w:cs="Arial"/>
          <w:sz w:val="24"/>
          <w:szCs w:val="24"/>
        </w:rPr>
      </w:pPr>
      <w:r w:rsidRPr="00C70798">
        <w:rPr>
          <w:rFonts w:ascii="Arial" w:hAnsi="Arial" w:cs="Arial"/>
          <w:sz w:val="24"/>
          <w:szCs w:val="24"/>
        </w:rPr>
        <w:t xml:space="preserve">Demora en la asignación de citas médicas. </w:t>
      </w:r>
      <w:r w:rsidR="004612E3" w:rsidRPr="00C70798">
        <w:rPr>
          <w:rFonts w:ascii="Arial" w:hAnsi="Arial" w:cs="Arial"/>
          <w:sz w:val="24"/>
          <w:szCs w:val="24"/>
        </w:rPr>
        <w:t>Número de quejas que equivalen al xx</w:t>
      </w:r>
      <w:r w:rsidRPr="00C70798">
        <w:rPr>
          <w:rFonts w:ascii="Arial" w:hAnsi="Arial" w:cs="Arial"/>
          <w:sz w:val="24"/>
          <w:szCs w:val="24"/>
        </w:rPr>
        <w:t>% Demor</w:t>
      </w:r>
      <w:r w:rsidR="004612E3" w:rsidRPr="00C70798">
        <w:rPr>
          <w:rFonts w:ascii="Arial" w:hAnsi="Arial" w:cs="Arial"/>
          <w:sz w:val="24"/>
          <w:szCs w:val="24"/>
        </w:rPr>
        <w:t>a en la atención de urgencias. No de quejas que equivalen al  xx</w:t>
      </w:r>
      <w:r w:rsidRPr="00C70798">
        <w:rPr>
          <w:rFonts w:ascii="Arial" w:hAnsi="Arial" w:cs="Arial"/>
          <w:sz w:val="24"/>
          <w:szCs w:val="24"/>
        </w:rPr>
        <w:t>%</w:t>
      </w:r>
      <w:r w:rsidR="004612E3" w:rsidRPr="00C70798">
        <w:rPr>
          <w:rFonts w:ascii="Arial" w:hAnsi="Arial" w:cs="Arial"/>
          <w:sz w:val="24"/>
          <w:szCs w:val="24"/>
        </w:rPr>
        <w:t xml:space="preserve"> del total de quejas presentadas en el periodo. </w:t>
      </w:r>
      <w:r w:rsidRPr="00C70798">
        <w:rPr>
          <w:rFonts w:ascii="Arial" w:hAnsi="Arial" w:cs="Arial"/>
          <w:sz w:val="24"/>
          <w:szCs w:val="24"/>
        </w:rPr>
        <w:t xml:space="preserve"> Buen trato al usuario por parte del personal en salud </w:t>
      </w:r>
      <w:r w:rsidR="004612E3" w:rsidRPr="00C70798">
        <w:rPr>
          <w:rFonts w:ascii="Arial" w:hAnsi="Arial" w:cs="Arial"/>
          <w:sz w:val="24"/>
          <w:szCs w:val="24"/>
        </w:rPr>
        <w:t>xx</w:t>
      </w:r>
      <w:r w:rsidRPr="00C70798">
        <w:rPr>
          <w:rFonts w:ascii="Arial" w:hAnsi="Arial" w:cs="Arial"/>
          <w:sz w:val="24"/>
          <w:szCs w:val="24"/>
        </w:rPr>
        <w:t>%</w:t>
      </w:r>
      <w:r w:rsidR="00DD1D83">
        <w:rPr>
          <w:rFonts w:ascii="Arial" w:hAnsi="Arial" w:cs="Arial"/>
          <w:sz w:val="24"/>
          <w:szCs w:val="24"/>
        </w:rPr>
        <w:t xml:space="preserve">, estas expresadas de manera verbal de las cuales no se </w:t>
      </w:r>
      <w:r w:rsidR="00DD1D83">
        <w:rPr>
          <w:rFonts w:ascii="Arial" w:hAnsi="Arial" w:cs="Arial"/>
          <w:sz w:val="24"/>
          <w:szCs w:val="24"/>
        </w:rPr>
        <w:lastRenderedPageBreak/>
        <w:t>tiene registro y 3 de manera escrita, una en el servicio de urgencia y dos felicitaciones por el servicio de especialista xxx.</w:t>
      </w:r>
    </w:p>
    <w:p w:rsidR="0093230C" w:rsidRPr="00C70798" w:rsidRDefault="0093230C" w:rsidP="000B46D8">
      <w:pPr>
        <w:spacing w:after="0"/>
        <w:jc w:val="both"/>
        <w:rPr>
          <w:rFonts w:ascii="Arial" w:hAnsi="Arial" w:cs="Arial"/>
          <w:sz w:val="24"/>
          <w:szCs w:val="24"/>
        </w:rPr>
      </w:pPr>
      <w:r w:rsidRPr="00C70798">
        <w:rPr>
          <w:rFonts w:ascii="Arial" w:hAnsi="Arial" w:cs="Arial"/>
          <w:sz w:val="24"/>
          <w:szCs w:val="24"/>
        </w:rPr>
        <w:t xml:space="preserve">Inconformidad con el médico tratante </w:t>
      </w:r>
      <w:r w:rsidR="004612E3" w:rsidRPr="00C70798">
        <w:rPr>
          <w:rFonts w:ascii="Arial" w:hAnsi="Arial" w:cs="Arial"/>
          <w:sz w:val="24"/>
          <w:szCs w:val="24"/>
        </w:rPr>
        <w:t>xx</w:t>
      </w:r>
      <w:r w:rsidRPr="00C70798">
        <w:rPr>
          <w:rFonts w:ascii="Arial" w:hAnsi="Arial" w:cs="Arial"/>
          <w:sz w:val="24"/>
          <w:szCs w:val="24"/>
        </w:rPr>
        <w:t>% Líneas congestionada para la asignación de citas %</w:t>
      </w:r>
      <w:r w:rsidR="004612E3" w:rsidRPr="00C70798">
        <w:rPr>
          <w:rFonts w:ascii="Arial" w:hAnsi="Arial" w:cs="Arial"/>
          <w:sz w:val="24"/>
          <w:szCs w:val="24"/>
        </w:rPr>
        <w:t xml:space="preserve">. </w:t>
      </w:r>
      <w:r w:rsidRPr="00C70798">
        <w:rPr>
          <w:rFonts w:ascii="Arial" w:hAnsi="Arial" w:cs="Arial"/>
          <w:sz w:val="24"/>
          <w:szCs w:val="24"/>
        </w:rPr>
        <w:t xml:space="preserve"> Otras </w:t>
      </w:r>
      <w:r w:rsidR="004612E3" w:rsidRPr="00C70798">
        <w:rPr>
          <w:rFonts w:ascii="Arial" w:hAnsi="Arial" w:cs="Arial"/>
          <w:sz w:val="24"/>
          <w:szCs w:val="24"/>
        </w:rPr>
        <w:t xml:space="preserve">xx, </w:t>
      </w:r>
      <w:proofErr w:type="spellStart"/>
      <w:r w:rsidR="004612E3" w:rsidRPr="00C70798">
        <w:rPr>
          <w:rFonts w:ascii="Arial" w:hAnsi="Arial" w:cs="Arial"/>
          <w:sz w:val="24"/>
          <w:szCs w:val="24"/>
        </w:rPr>
        <w:t>www</w:t>
      </w:r>
      <w:proofErr w:type="spellEnd"/>
      <w:r w:rsidR="004612E3" w:rsidRPr="00C70798">
        <w:rPr>
          <w:rFonts w:ascii="Arial" w:hAnsi="Arial" w:cs="Arial"/>
          <w:sz w:val="24"/>
          <w:szCs w:val="24"/>
        </w:rPr>
        <w:t>%;</w:t>
      </w:r>
      <w:r w:rsidRPr="00C70798">
        <w:rPr>
          <w:rFonts w:ascii="Arial" w:hAnsi="Arial" w:cs="Arial"/>
          <w:sz w:val="24"/>
          <w:szCs w:val="24"/>
        </w:rPr>
        <w:t xml:space="preserve"> Mal trato por parte de los funcionarios de salud. </w:t>
      </w:r>
      <w:r w:rsidR="004612E3" w:rsidRPr="00C70798">
        <w:rPr>
          <w:rFonts w:ascii="Arial" w:hAnsi="Arial" w:cs="Arial"/>
          <w:sz w:val="24"/>
          <w:szCs w:val="24"/>
        </w:rPr>
        <w:t>TTT</w:t>
      </w:r>
      <w:r w:rsidRPr="00C70798">
        <w:rPr>
          <w:rFonts w:ascii="Arial" w:hAnsi="Arial" w:cs="Arial"/>
          <w:sz w:val="24"/>
          <w:szCs w:val="24"/>
        </w:rPr>
        <w:t xml:space="preserve"> </w:t>
      </w:r>
      <w:r w:rsidR="004612E3" w:rsidRPr="00C70798">
        <w:rPr>
          <w:rFonts w:ascii="Arial" w:hAnsi="Arial" w:cs="Arial"/>
          <w:sz w:val="24"/>
          <w:szCs w:val="24"/>
        </w:rPr>
        <w:t xml:space="preserve">ZZZ%; </w:t>
      </w:r>
      <w:r w:rsidRPr="00C70798">
        <w:rPr>
          <w:rFonts w:ascii="Arial" w:hAnsi="Arial" w:cs="Arial"/>
          <w:sz w:val="24"/>
          <w:szCs w:val="24"/>
        </w:rPr>
        <w:t xml:space="preserve">Insatisfacción por el servicio prestado (remisiones, diagnósticos y tratamientos). </w:t>
      </w:r>
      <w:r w:rsidR="004612E3" w:rsidRPr="00C70798">
        <w:rPr>
          <w:rFonts w:ascii="Arial" w:hAnsi="Arial" w:cs="Arial"/>
          <w:sz w:val="24"/>
          <w:szCs w:val="24"/>
        </w:rPr>
        <w:t xml:space="preserve">XX; </w:t>
      </w:r>
      <w:r w:rsidRPr="00C70798">
        <w:rPr>
          <w:rFonts w:ascii="Arial" w:hAnsi="Arial" w:cs="Arial"/>
          <w:sz w:val="24"/>
          <w:szCs w:val="24"/>
        </w:rPr>
        <w:t xml:space="preserve"> </w:t>
      </w:r>
      <w:r w:rsidR="004612E3" w:rsidRPr="00C70798">
        <w:rPr>
          <w:rFonts w:ascii="Arial" w:hAnsi="Arial" w:cs="Arial"/>
          <w:sz w:val="24"/>
          <w:szCs w:val="24"/>
        </w:rPr>
        <w:t>QQ</w:t>
      </w:r>
      <w:r w:rsidRPr="00C70798">
        <w:rPr>
          <w:rFonts w:ascii="Arial" w:hAnsi="Arial" w:cs="Arial"/>
          <w:sz w:val="24"/>
          <w:szCs w:val="24"/>
        </w:rPr>
        <w:t>% TOTAL 1</w:t>
      </w:r>
      <w:r w:rsidR="00C13AD5" w:rsidRPr="00C70798">
        <w:rPr>
          <w:rFonts w:ascii="Arial" w:hAnsi="Arial" w:cs="Arial"/>
          <w:sz w:val="24"/>
          <w:szCs w:val="24"/>
        </w:rPr>
        <w:t>8</w:t>
      </w:r>
      <w:r w:rsidR="004612E3" w:rsidRPr="00C70798">
        <w:rPr>
          <w:rFonts w:ascii="Arial" w:hAnsi="Arial" w:cs="Arial"/>
          <w:sz w:val="24"/>
          <w:szCs w:val="24"/>
        </w:rPr>
        <w:t xml:space="preserve">; </w:t>
      </w:r>
      <w:r w:rsidRPr="00C70798">
        <w:rPr>
          <w:rFonts w:ascii="Arial" w:hAnsi="Arial" w:cs="Arial"/>
          <w:sz w:val="24"/>
          <w:szCs w:val="24"/>
        </w:rPr>
        <w:t>100%</w:t>
      </w:r>
    </w:p>
    <w:p w:rsidR="00830AAC" w:rsidRDefault="00830AAC" w:rsidP="000B46D8">
      <w:pPr>
        <w:spacing w:after="0"/>
        <w:jc w:val="both"/>
      </w:pPr>
    </w:p>
    <w:p w:rsidR="00CE0680" w:rsidRDefault="00C70798" w:rsidP="000B46D8">
      <w:pPr>
        <w:spacing w:after="0"/>
        <w:jc w:val="both"/>
      </w:pPr>
      <w:r>
        <w:rPr>
          <w:rFonts w:ascii="Arial" w:hAnsi="Arial" w:cs="Arial"/>
          <w:sz w:val="24"/>
          <w:szCs w:val="24"/>
        </w:rPr>
        <w:t>Se observa de acuerdo con la información y gráficas realizadas por el SIAU,</w:t>
      </w:r>
      <w:r w:rsidR="00830AAC" w:rsidRPr="00C70798">
        <w:rPr>
          <w:rFonts w:ascii="Arial" w:hAnsi="Arial" w:cs="Arial"/>
          <w:sz w:val="24"/>
          <w:szCs w:val="24"/>
        </w:rPr>
        <w:t xml:space="preserve"> las razones que son objeto de las PQRS en la institución</w:t>
      </w:r>
      <w:r>
        <w:rPr>
          <w:rFonts w:ascii="Arial" w:hAnsi="Arial" w:cs="Arial"/>
          <w:sz w:val="24"/>
          <w:szCs w:val="24"/>
        </w:rPr>
        <w:t>.</w:t>
      </w:r>
    </w:p>
    <w:p w:rsidR="00C70798" w:rsidRDefault="00C70798" w:rsidP="000B46D8">
      <w:pPr>
        <w:spacing w:after="0"/>
        <w:jc w:val="both"/>
        <w:rPr>
          <w:rFonts w:ascii="Arial" w:hAnsi="Arial" w:cs="Arial"/>
          <w:sz w:val="24"/>
          <w:szCs w:val="24"/>
        </w:rPr>
      </w:pPr>
    </w:p>
    <w:p w:rsidR="00D54E9D" w:rsidRPr="00D05E4D" w:rsidRDefault="00170E5D" w:rsidP="000B46D8">
      <w:pPr>
        <w:spacing w:after="0"/>
        <w:jc w:val="both"/>
        <w:rPr>
          <w:rFonts w:ascii="Arial" w:hAnsi="Arial" w:cs="Arial"/>
          <w:sz w:val="24"/>
          <w:szCs w:val="24"/>
        </w:rPr>
      </w:pPr>
      <w:r w:rsidRPr="00D05E4D">
        <w:rPr>
          <w:rFonts w:ascii="Arial" w:hAnsi="Arial" w:cs="Arial"/>
          <w:sz w:val="24"/>
          <w:szCs w:val="24"/>
        </w:rPr>
        <w:t>El principal motivo de las quejas (</w:t>
      </w:r>
      <w:r w:rsidR="00C70798" w:rsidRPr="00D05E4D">
        <w:rPr>
          <w:rFonts w:ascii="Arial" w:hAnsi="Arial" w:cs="Arial"/>
          <w:sz w:val="24"/>
          <w:szCs w:val="24"/>
        </w:rPr>
        <w:t>xx</w:t>
      </w:r>
      <w:r w:rsidRPr="00D05E4D">
        <w:rPr>
          <w:rFonts w:ascii="Arial" w:hAnsi="Arial" w:cs="Arial"/>
          <w:sz w:val="24"/>
          <w:szCs w:val="24"/>
        </w:rPr>
        <w:t xml:space="preserve">%) </w:t>
      </w:r>
      <w:r w:rsidR="00C70798" w:rsidRPr="00D05E4D">
        <w:rPr>
          <w:rFonts w:ascii="Arial" w:hAnsi="Arial" w:cs="Arial"/>
          <w:sz w:val="24"/>
          <w:szCs w:val="24"/>
        </w:rPr>
        <w:t xml:space="preserve">en el primer semestre de 2020, </w:t>
      </w:r>
      <w:r w:rsidRPr="00D05E4D">
        <w:rPr>
          <w:rFonts w:ascii="Arial" w:hAnsi="Arial" w:cs="Arial"/>
          <w:sz w:val="24"/>
          <w:szCs w:val="24"/>
        </w:rPr>
        <w:t xml:space="preserve">corresponde a la demora en la asignación de citas médicas, </w:t>
      </w:r>
      <w:r w:rsidR="00C70798" w:rsidRPr="00D05E4D">
        <w:rPr>
          <w:rFonts w:ascii="Arial" w:hAnsi="Arial" w:cs="Arial"/>
          <w:sz w:val="24"/>
          <w:szCs w:val="24"/>
        </w:rPr>
        <w:t>debido principalmente por el cese en la prestación de servicios de acuerdo con los lineamientos dados por el gobierno nacional y superintendencia de salud en razón de la situación generada por el COVID-19</w:t>
      </w:r>
      <w:r w:rsidR="00A9661C" w:rsidRPr="00D05E4D">
        <w:rPr>
          <w:rFonts w:ascii="Arial" w:hAnsi="Arial" w:cs="Arial"/>
          <w:sz w:val="24"/>
          <w:szCs w:val="24"/>
        </w:rPr>
        <w:t xml:space="preserve">. Otra razón de las quejas recibidas es: “porque no contestan el teléfono” con XX quejas que corresponden al XX% del total. </w:t>
      </w:r>
      <w:r w:rsidR="00995C7D" w:rsidRPr="00995C7D">
        <w:rPr>
          <w:rFonts w:ascii="Arial" w:hAnsi="Arial" w:cs="Arial"/>
          <w:sz w:val="24"/>
          <w:szCs w:val="24"/>
        </w:rPr>
        <w:t xml:space="preserve">El segundo motivo de las quejas, corresponde con un </w:t>
      </w:r>
      <w:r w:rsidR="00995C7D" w:rsidRPr="00995C7D">
        <w:rPr>
          <w:rFonts w:ascii="Arial" w:hAnsi="Arial" w:cs="Arial"/>
          <w:sz w:val="24"/>
          <w:szCs w:val="24"/>
        </w:rPr>
        <w:t>número de XX que corresponde al XX</w:t>
      </w:r>
      <w:r w:rsidR="00995C7D" w:rsidRPr="00995C7D">
        <w:rPr>
          <w:rFonts w:ascii="Arial" w:hAnsi="Arial" w:cs="Arial"/>
          <w:sz w:val="24"/>
          <w:szCs w:val="24"/>
        </w:rPr>
        <w:t xml:space="preserve">% </w:t>
      </w:r>
      <w:r w:rsidR="00995C7D" w:rsidRPr="00995C7D">
        <w:rPr>
          <w:rFonts w:ascii="Arial" w:hAnsi="Arial" w:cs="Arial"/>
          <w:sz w:val="24"/>
          <w:szCs w:val="24"/>
        </w:rPr>
        <w:t xml:space="preserve">del total, </w:t>
      </w:r>
      <w:r w:rsidR="00995C7D" w:rsidRPr="00995C7D">
        <w:rPr>
          <w:rFonts w:ascii="Arial" w:hAnsi="Arial" w:cs="Arial"/>
          <w:sz w:val="24"/>
          <w:szCs w:val="24"/>
        </w:rPr>
        <w:t>a la dem</w:t>
      </w:r>
      <w:r w:rsidR="00995C7D" w:rsidRPr="00995C7D">
        <w:rPr>
          <w:rFonts w:ascii="Arial" w:hAnsi="Arial" w:cs="Arial"/>
          <w:sz w:val="24"/>
          <w:szCs w:val="24"/>
        </w:rPr>
        <w:t xml:space="preserve">ora en la atención de urgencias; </w:t>
      </w:r>
      <w:r w:rsidR="00995C7D" w:rsidRPr="00995C7D">
        <w:rPr>
          <w:rFonts w:ascii="Arial" w:hAnsi="Arial" w:cs="Arial"/>
          <w:sz w:val="24"/>
          <w:szCs w:val="24"/>
        </w:rPr>
        <w:t>en este caso</w:t>
      </w:r>
      <w:r w:rsidR="00995C7D" w:rsidRPr="00995C7D">
        <w:rPr>
          <w:rFonts w:ascii="Arial" w:hAnsi="Arial" w:cs="Arial"/>
          <w:sz w:val="24"/>
          <w:szCs w:val="24"/>
        </w:rPr>
        <w:t>,</w:t>
      </w:r>
      <w:r w:rsidR="00995C7D" w:rsidRPr="00995C7D">
        <w:rPr>
          <w:rFonts w:ascii="Arial" w:hAnsi="Arial" w:cs="Arial"/>
          <w:sz w:val="24"/>
          <w:szCs w:val="24"/>
        </w:rPr>
        <w:t xml:space="preserve"> puede deberse a la clasificación del TRIAGE por el cual los usuarios no son atendidos en orden de llegada si no de acuerdo con la prioridad de la </w:t>
      </w:r>
      <w:r w:rsidR="00995C7D" w:rsidRPr="00995C7D">
        <w:rPr>
          <w:rFonts w:ascii="Arial" w:hAnsi="Arial" w:cs="Arial"/>
          <w:sz w:val="24"/>
          <w:szCs w:val="24"/>
        </w:rPr>
        <w:t xml:space="preserve">urgencia, además, en razón de que no se tiene </w:t>
      </w:r>
      <w:r w:rsidR="00FD27D5" w:rsidRPr="00995C7D">
        <w:rPr>
          <w:rFonts w:ascii="Arial" w:hAnsi="Arial" w:cs="Arial"/>
          <w:sz w:val="24"/>
          <w:szCs w:val="24"/>
        </w:rPr>
        <w:t>médico o enfermera permanente</w:t>
      </w:r>
      <w:r w:rsidR="00FD27D5" w:rsidRPr="00D05E4D">
        <w:rPr>
          <w:rFonts w:ascii="Arial" w:hAnsi="Arial" w:cs="Arial"/>
          <w:sz w:val="24"/>
          <w:szCs w:val="24"/>
        </w:rPr>
        <w:t xml:space="preserve"> en razón de las múltiples funciones que deben realizar el médico y enfermera jefe.</w:t>
      </w:r>
      <w:r w:rsidR="00D54E9D" w:rsidRPr="00D05E4D">
        <w:rPr>
          <w:rFonts w:ascii="Arial" w:hAnsi="Arial" w:cs="Arial"/>
          <w:sz w:val="24"/>
          <w:szCs w:val="24"/>
        </w:rPr>
        <w:t xml:space="preserve"> </w:t>
      </w:r>
    </w:p>
    <w:p w:rsidR="00C70798" w:rsidRDefault="00995C7D" w:rsidP="000B46D8">
      <w:pPr>
        <w:spacing w:after="0"/>
        <w:jc w:val="both"/>
        <w:rPr>
          <w:rFonts w:ascii="Arial" w:hAnsi="Arial" w:cs="Arial"/>
          <w:sz w:val="24"/>
          <w:szCs w:val="24"/>
        </w:rPr>
      </w:pPr>
      <w:r>
        <w:rPr>
          <w:rFonts w:ascii="Arial" w:hAnsi="Arial" w:cs="Arial"/>
          <w:sz w:val="24"/>
          <w:szCs w:val="24"/>
        </w:rPr>
        <w:t>También y a</w:t>
      </w:r>
      <w:r w:rsidR="00D54E9D" w:rsidRPr="00D05E4D">
        <w:rPr>
          <w:rFonts w:ascii="Arial" w:hAnsi="Arial" w:cs="Arial"/>
          <w:sz w:val="24"/>
          <w:szCs w:val="24"/>
        </w:rPr>
        <w:t xml:space="preserve"> pesar de las múltiples charlas y capacitaci</w:t>
      </w:r>
      <w:r>
        <w:rPr>
          <w:rFonts w:ascii="Arial" w:hAnsi="Arial" w:cs="Arial"/>
          <w:sz w:val="24"/>
          <w:szCs w:val="24"/>
        </w:rPr>
        <w:t>ones</w:t>
      </w:r>
      <w:r w:rsidR="00D54E9D" w:rsidRPr="00D05E4D">
        <w:rPr>
          <w:rFonts w:ascii="Arial" w:hAnsi="Arial" w:cs="Arial"/>
          <w:sz w:val="24"/>
          <w:szCs w:val="24"/>
        </w:rPr>
        <w:t xml:space="preserve"> brindad</w:t>
      </w:r>
      <w:r>
        <w:rPr>
          <w:rFonts w:ascii="Arial" w:hAnsi="Arial" w:cs="Arial"/>
          <w:sz w:val="24"/>
          <w:szCs w:val="24"/>
        </w:rPr>
        <w:t>a</w:t>
      </w:r>
      <w:r w:rsidR="00D54E9D" w:rsidRPr="00D05E4D">
        <w:rPr>
          <w:rFonts w:ascii="Arial" w:hAnsi="Arial" w:cs="Arial"/>
          <w:sz w:val="24"/>
          <w:szCs w:val="24"/>
        </w:rPr>
        <w:t xml:space="preserve">s por la ESE Hospital Santa Isabel a los usuarios para el uso de los servicios de salud, </w:t>
      </w:r>
      <w:r w:rsidR="00CC370C" w:rsidRPr="00D05E4D">
        <w:rPr>
          <w:rFonts w:ascii="Arial" w:hAnsi="Arial" w:cs="Arial"/>
          <w:sz w:val="24"/>
          <w:szCs w:val="24"/>
        </w:rPr>
        <w:t xml:space="preserve">el mal uso que estos dan al servicio de urgencias, presenta como consecuencia que se colapse en ocasiones </w:t>
      </w:r>
      <w:r w:rsidR="00D10CC2" w:rsidRPr="00D05E4D">
        <w:rPr>
          <w:rFonts w:ascii="Arial" w:hAnsi="Arial" w:cs="Arial"/>
          <w:sz w:val="24"/>
          <w:szCs w:val="24"/>
        </w:rPr>
        <w:t xml:space="preserve">la prestación del </w:t>
      </w:r>
      <w:r w:rsidR="00CC370C" w:rsidRPr="00D05E4D">
        <w:rPr>
          <w:rFonts w:ascii="Arial" w:hAnsi="Arial" w:cs="Arial"/>
          <w:sz w:val="24"/>
          <w:szCs w:val="24"/>
        </w:rPr>
        <w:t>servicio</w:t>
      </w:r>
      <w:r>
        <w:rPr>
          <w:rFonts w:ascii="Arial" w:hAnsi="Arial" w:cs="Arial"/>
          <w:sz w:val="24"/>
          <w:szCs w:val="24"/>
        </w:rPr>
        <w:t>.</w:t>
      </w:r>
    </w:p>
    <w:p w:rsidR="00995C7D" w:rsidRDefault="00995C7D" w:rsidP="000B46D8">
      <w:pPr>
        <w:spacing w:after="0"/>
        <w:jc w:val="both"/>
        <w:rPr>
          <w:rFonts w:ascii="Arial" w:hAnsi="Arial" w:cs="Arial"/>
          <w:sz w:val="24"/>
          <w:szCs w:val="24"/>
        </w:rPr>
      </w:pPr>
    </w:p>
    <w:p w:rsidR="00995C7D" w:rsidRDefault="00995C7D" w:rsidP="000B46D8">
      <w:pPr>
        <w:spacing w:after="0"/>
        <w:jc w:val="both"/>
        <w:rPr>
          <w:rFonts w:ascii="Arial" w:hAnsi="Arial" w:cs="Arial"/>
          <w:sz w:val="24"/>
          <w:szCs w:val="24"/>
        </w:rPr>
      </w:pPr>
      <w:r>
        <w:rPr>
          <w:rFonts w:ascii="Arial" w:hAnsi="Arial" w:cs="Arial"/>
          <w:sz w:val="24"/>
          <w:szCs w:val="24"/>
        </w:rPr>
        <w:t>En este periodo, primer semestre de 2020,</w:t>
      </w:r>
      <w:r w:rsidR="00C024D7">
        <w:rPr>
          <w:rFonts w:ascii="Arial" w:hAnsi="Arial" w:cs="Arial"/>
          <w:sz w:val="24"/>
          <w:szCs w:val="24"/>
        </w:rPr>
        <w:t xml:space="preserve"> también </w:t>
      </w:r>
      <w:r>
        <w:rPr>
          <w:rFonts w:ascii="Arial" w:hAnsi="Arial" w:cs="Arial"/>
          <w:sz w:val="24"/>
          <w:szCs w:val="24"/>
        </w:rPr>
        <w:t xml:space="preserve"> se recibieron felicitaciones de manera verbal </w:t>
      </w:r>
      <w:r w:rsidR="00792134">
        <w:rPr>
          <w:rFonts w:ascii="Arial" w:hAnsi="Arial" w:cs="Arial"/>
          <w:sz w:val="24"/>
          <w:szCs w:val="24"/>
        </w:rPr>
        <w:t xml:space="preserve">en </w:t>
      </w:r>
      <w:r>
        <w:rPr>
          <w:rFonts w:ascii="Arial" w:hAnsi="Arial" w:cs="Arial"/>
          <w:sz w:val="24"/>
          <w:szCs w:val="24"/>
        </w:rPr>
        <w:t>la oficina del SIAU por lo que no se tiene evidencia</w:t>
      </w:r>
      <w:r w:rsidR="00C024D7">
        <w:rPr>
          <w:rFonts w:ascii="Arial" w:hAnsi="Arial" w:cs="Arial"/>
          <w:sz w:val="24"/>
          <w:szCs w:val="24"/>
        </w:rPr>
        <w:t xml:space="preserve">, </w:t>
      </w:r>
      <w:r>
        <w:rPr>
          <w:rFonts w:ascii="Arial" w:hAnsi="Arial" w:cs="Arial"/>
          <w:sz w:val="24"/>
          <w:szCs w:val="24"/>
        </w:rPr>
        <w:t xml:space="preserve"> por la calidad y buen trato en el servicio médico recibido por el especialista y en el servicio de urgencia.</w:t>
      </w:r>
    </w:p>
    <w:p w:rsidR="00896F44" w:rsidRDefault="00896F44" w:rsidP="000B46D8">
      <w:pPr>
        <w:spacing w:after="0"/>
        <w:jc w:val="both"/>
        <w:rPr>
          <w:rFonts w:ascii="Arial" w:hAnsi="Arial" w:cs="Arial"/>
          <w:sz w:val="24"/>
          <w:szCs w:val="24"/>
        </w:rPr>
      </w:pPr>
    </w:p>
    <w:p w:rsidR="00A83372" w:rsidRDefault="00A83372" w:rsidP="000B46D8">
      <w:pPr>
        <w:spacing w:after="0"/>
        <w:jc w:val="both"/>
        <w:rPr>
          <w:rFonts w:ascii="Arial" w:hAnsi="Arial" w:cs="Arial"/>
          <w:sz w:val="24"/>
          <w:szCs w:val="24"/>
        </w:rPr>
      </w:pPr>
      <w:r>
        <w:rPr>
          <w:rFonts w:ascii="Arial" w:hAnsi="Arial" w:cs="Arial"/>
          <w:sz w:val="24"/>
          <w:szCs w:val="24"/>
        </w:rPr>
        <w:t>Las respuestas dadas a la fecha a las PQRS, son 16 d</w:t>
      </w:r>
      <w:r w:rsidR="00743CCC">
        <w:rPr>
          <w:rFonts w:ascii="Arial" w:hAnsi="Arial" w:cs="Arial"/>
          <w:sz w:val="24"/>
          <w:szCs w:val="24"/>
        </w:rPr>
        <w:t>e</w:t>
      </w:r>
      <w:r>
        <w:rPr>
          <w:rFonts w:ascii="Arial" w:hAnsi="Arial" w:cs="Arial"/>
          <w:sz w:val="24"/>
          <w:szCs w:val="24"/>
        </w:rPr>
        <w:t xml:space="preserve"> las 18 </w:t>
      </w:r>
      <w:r w:rsidR="00743CCC">
        <w:rPr>
          <w:rFonts w:ascii="Arial" w:hAnsi="Arial" w:cs="Arial"/>
          <w:sz w:val="24"/>
          <w:szCs w:val="24"/>
        </w:rPr>
        <w:t>recibidas en el periodo, quedando dos pendientes por responder. Teniendo en cuenta que los términos de respuesta no pueden exceder el plazo establecido por la norma, 15 días hábiles luego de recibida la PQRS.</w:t>
      </w:r>
    </w:p>
    <w:p w:rsidR="007A3502" w:rsidRDefault="007A3502" w:rsidP="000B46D8">
      <w:pPr>
        <w:spacing w:after="0"/>
        <w:jc w:val="both"/>
      </w:pPr>
    </w:p>
    <w:p w:rsidR="0066272A" w:rsidRPr="00185B1E" w:rsidRDefault="00743CCC" w:rsidP="000B46D8">
      <w:pPr>
        <w:spacing w:after="0"/>
        <w:jc w:val="both"/>
        <w:rPr>
          <w:rFonts w:ascii="Arial" w:hAnsi="Arial" w:cs="Arial"/>
          <w:sz w:val="24"/>
          <w:szCs w:val="24"/>
        </w:rPr>
      </w:pPr>
      <w:r w:rsidRPr="00185B1E">
        <w:rPr>
          <w:rFonts w:ascii="Arial" w:hAnsi="Arial" w:cs="Arial"/>
          <w:b/>
          <w:sz w:val="24"/>
          <w:szCs w:val="24"/>
        </w:rPr>
        <w:t xml:space="preserve">4. </w:t>
      </w:r>
      <w:r w:rsidR="007A3502" w:rsidRPr="00185B1E">
        <w:rPr>
          <w:rFonts w:ascii="Arial" w:hAnsi="Arial" w:cs="Arial"/>
          <w:b/>
          <w:sz w:val="24"/>
          <w:szCs w:val="24"/>
        </w:rPr>
        <w:t>RECOMENDACIONES</w:t>
      </w:r>
      <w:r w:rsidRPr="00185B1E">
        <w:rPr>
          <w:rFonts w:ascii="Arial" w:hAnsi="Arial" w:cs="Arial"/>
          <w:b/>
          <w:sz w:val="24"/>
          <w:szCs w:val="24"/>
        </w:rPr>
        <w:t>:</w:t>
      </w:r>
      <w:r>
        <w:t xml:space="preserve"> </w:t>
      </w:r>
      <w:r w:rsidR="007A3502">
        <w:t xml:space="preserve"> </w:t>
      </w:r>
      <w:r w:rsidR="007A3502" w:rsidRPr="00185B1E">
        <w:rPr>
          <w:rFonts w:ascii="Arial" w:hAnsi="Arial" w:cs="Arial"/>
          <w:sz w:val="24"/>
          <w:szCs w:val="24"/>
        </w:rPr>
        <w:t>Con base en la gestión adelantada por la oficina de coordinación del SIAU y las situaciones observadas durante el periodo de análisis, se considera pertinente tener en cuenta las siguientes recomendaciones, con el propósito de mejorar la prestación de los servicios por parte de las dependencias de la E.S.E. Hospital</w:t>
      </w:r>
      <w:r w:rsidR="0066272A" w:rsidRPr="00185B1E">
        <w:rPr>
          <w:rFonts w:ascii="Arial" w:hAnsi="Arial" w:cs="Arial"/>
          <w:sz w:val="24"/>
          <w:szCs w:val="24"/>
        </w:rPr>
        <w:t xml:space="preserve"> Santa Isabel:</w:t>
      </w:r>
    </w:p>
    <w:p w:rsidR="0066272A" w:rsidRPr="00594467" w:rsidRDefault="007A3502" w:rsidP="00594467">
      <w:pPr>
        <w:pStyle w:val="Prrafodelista"/>
        <w:numPr>
          <w:ilvl w:val="0"/>
          <w:numId w:val="6"/>
        </w:numPr>
        <w:spacing w:after="0"/>
        <w:jc w:val="both"/>
        <w:rPr>
          <w:rFonts w:ascii="Arial" w:hAnsi="Arial" w:cs="Arial"/>
          <w:sz w:val="24"/>
          <w:szCs w:val="24"/>
        </w:rPr>
      </w:pPr>
      <w:r w:rsidRPr="00594467">
        <w:rPr>
          <w:rFonts w:ascii="Arial" w:hAnsi="Arial" w:cs="Arial"/>
          <w:sz w:val="24"/>
          <w:szCs w:val="24"/>
        </w:rPr>
        <w:lastRenderedPageBreak/>
        <w:t>Se recomienda continuar con la</w:t>
      </w:r>
      <w:r w:rsidR="00947F8E" w:rsidRPr="00594467">
        <w:rPr>
          <w:rFonts w:ascii="Arial" w:hAnsi="Arial" w:cs="Arial"/>
          <w:sz w:val="24"/>
          <w:szCs w:val="24"/>
        </w:rPr>
        <w:t>s</w:t>
      </w:r>
      <w:r w:rsidRPr="00594467">
        <w:rPr>
          <w:rFonts w:ascii="Arial" w:hAnsi="Arial" w:cs="Arial"/>
          <w:sz w:val="24"/>
          <w:szCs w:val="24"/>
        </w:rPr>
        <w:t xml:space="preserve"> capacitaciones </w:t>
      </w:r>
      <w:r w:rsidR="0066272A" w:rsidRPr="00594467">
        <w:rPr>
          <w:rFonts w:ascii="Arial" w:hAnsi="Arial" w:cs="Arial"/>
          <w:sz w:val="24"/>
          <w:szCs w:val="24"/>
        </w:rPr>
        <w:t xml:space="preserve">de usuarios </w:t>
      </w:r>
      <w:r w:rsidRPr="00594467">
        <w:rPr>
          <w:rFonts w:ascii="Arial" w:hAnsi="Arial" w:cs="Arial"/>
          <w:sz w:val="24"/>
          <w:szCs w:val="24"/>
        </w:rPr>
        <w:t xml:space="preserve">de </w:t>
      </w:r>
      <w:r w:rsidR="0066272A" w:rsidRPr="00594467">
        <w:rPr>
          <w:rFonts w:ascii="Arial" w:hAnsi="Arial" w:cs="Arial"/>
          <w:sz w:val="24"/>
          <w:szCs w:val="24"/>
        </w:rPr>
        <w:t xml:space="preserve">manera virtual y por medios tecnológicos. </w:t>
      </w:r>
    </w:p>
    <w:p w:rsidR="00594467" w:rsidRDefault="00594467" w:rsidP="000B46D8">
      <w:pPr>
        <w:pStyle w:val="Prrafodelista"/>
        <w:numPr>
          <w:ilvl w:val="0"/>
          <w:numId w:val="4"/>
        </w:numPr>
        <w:spacing w:after="0"/>
        <w:jc w:val="both"/>
        <w:rPr>
          <w:rFonts w:ascii="Arial" w:hAnsi="Arial" w:cs="Arial"/>
          <w:sz w:val="24"/>
          <w:szCs w:val="24"/>
        </w:rPr>
      </w:pPr>
      <w:r w:rsidRPr="00594467">
        <w:rPr>
          <w:rFonts w:ascii="Arial" w:hAnsi="Arial" w:cs="Arial"/>
          <w:sz w:val="24"/>
          <w:szCs w:val="24"/>
        </w:rPr>
        <w:t>A pesar de la situación generada por la pandemia del COVID-19, s</w:t>
      </w:r>
      <w:r w:rsidR="00C43C4D" w:rsidRPr="00594467">
        <w:rPr>
          <w:rFonts w:ascii="Arial" w:hAnsi="Arial" w:cs="Arial"/>
          <w:sz w:val="24"/>
          <w:szCs w:val="24"/>
        </w:rPr>
        <w:t>e recomienda establecer alternativas de atención a la comunidad en lo correspondiente a los medios para la asignación de citas médicas</w:t>
      </w:r>
      <w:r w:rsidRPr="00594467">
        <w:rPr>
          <w:rFonts w:ascii="Arial" w:hAnsi="Arial" w:cs="Arial"/>
          <w:sz w:val="24"/>
          <w:szCs w:val="24"/>
        </w:rPr>
        <w:t xml:space="preserve"> y</w:t>
      </w:r>
      <w:r w:rsidR="00C43C4D" w:rsidRPr="00594467">
        <w:rPr>
          <w:rFonts w:ascii="Arial" w:hAnsi="Arial" w:cs="Arial"/>
          <w:sz w:val="24"/>
          <w:szCs w:val="24"/>
        </w:rPr>
        <w:t xml:space="preserve"> los tiempos en la prestación de los servicios</w:t>
      </w:r>
      <w:r w:rsidRPr="00594467">
        <w:rPr>
          <w:rFonts w:ascii="Arial" w:hAnsi="Arial" w:cs="Arial"/>
          <w:sz w:val="24"/>
          <w:szCs w:val="24"/>
        </w:rPr>
        <w:t xml:space="preserve"> de salud</w:t>
      </w:r>
      <w:r w:rsidR="00C43C4D" w:rsidRPr="00594467">
        <w:rPr>
          <w:rFonts w:ascii="Arial" w:hAnsi="Arial" w:cs="Arial"/>
          <w:sz w:val="24"/>
          <w:szCs w:val="24"/>
        </w:rPr>
        <w:t xml:space="preserve">. </w:t>
      </w:r>
    </w:p>
    <w:p w:rsidR="00F73B82" w:rsidRDefault="00C43C4D" w:rsidP="000B46D8">
      <w:pPr>
        <w:pStyle w:val="Prrafodelista"/>
        <w:numPr>
          <w:ilvl w:val="0"/>
          <w:numId w:val="4"/>
        </w:numPr>
        <w:spacing w:after="0"/>
        <w:jc w:val="both"/>
        <w:rPr>
          <w:rFonts w:ascii="Arial" w:hAnsi="Arial" w:cs="Arial"/>
          <w:sz w:val="24"/>
          <w:szCs w:val="24"/>
        </w:rPr>
      </w:pPr>
      <w:r w:rsidRPr="00594467">
        <w:rPr>
          <w:rFonts w:ascii="Arial" w:hAnsi="Arial" w:cs="Arial"/>
          <w:sz w:val="24"/>
          <w:szCs w:val="24"/>
        </w:rPr>
        <w:t>Se recomienda fortalecer la política del buen trato e implementa</w:t>
      </w:r>
      <w:r w:rsidR="00594467" w:rsidRPr="00594467">
        <w:rPr>
          <w:rFonts w:ascii="Arial" w:hAnsi="Arial" w:cs="Arial"/>
          <w:sz w:val="24"/>
          <w:szCs w:val="24"/>
        </w:rPr>
        <w:t>r</w:t>
      </w:r>
      <w:r w:rsidRPr="00594467">
        <w:rPr>
          <w:rFonts w:ascii="Arial" w:hAnsi="Arial" w:cs="Arial"/>
          <w:sz w:val="24"/>
          <w:szCs w:val="24"/>
        </w:rPr>
        <w:t xml:space="preserve"> acciones</w:t>
      </w:r>
      <w:r w:rsidR="00594467" w:rsidRPr="00594467">
        <w:rPr>
          <w:rFonts w:ascii="Arial" w:hAnsi="Arial" w:cs="Arial"/>
          <w:sz w:val="24"/>
          <w:szCs w:val="24"/>
        </w:rPr>
        <w:t xml:space="preserve"> y estrategias </w:t>
      </w:r>
      <w:r w:rsidRPr="00594467">
        <w:rPr>
          <w:rFonts w:ascii="Arial" w:hAnsi="Arial" w:cs="Arial"/>
          <w:sz w:val="24"/>
          <w:szCs w:val="24"/>
        </w:rPr>
        <w:t xml:space="preserve">de sensibilización y </w:t>
      </w:r>
      <w:r w:rsidR="00594467" w:rsidRPr="00594467">
        <w:rPr>
          <w:rFonts w:ascii="Arial" w:hAnsi="Arial" w:cs="Arial"/>
          <w:sz w:val="24"/>
          <w:szCs w:val="24"/>
        </w:rPr>
        <w:t>seguimiento</w:t>
      </w:r>
      <w:r w:rsidRPr="00594467">
        <w:rPr>
          <w:rFonts w:ascii="Arial" w:hAnsi="Arial" w:cs="Arial"/>
          <w:sz w:val="24"/>
          <w:szCs w:val="24"/>
        </w:rPr>
        <w:t xml:space="preserve"> </w:t>
      </w:r>
      <w:r w:rsidR="00594467" w:rsidRPr="00594467">
        <w:rPr>
          <w:rFonts w:ascii="Arial" w:hAnsi="Arial" w:cs="Arial"/>
          <w:sz w:val="24"/>
          <w:szCs w:val="24"/>
        </w:rPr>
        <w:t xml:space="preserve">para el </w:t>
      </w:r>
      <w:r w:rsidRPr="00594467">
        <w:rPr>
          <w:rFonts w:ascii="Arial" w:hAnsi="Arial" w:cs="Arial"/>
          <w:sz w:val="24"/>
          <w:szCs w:val="24"/>
        </w:rPr>
        <w:t>mejoramiento</w:t>
      </w:r>
      <w:r w:rsidR="00594467" w:rsidRPr="00594467">
        <w:rPr>
          <w:rFonts w:ascii="Arial" w:hAnsi="Arial" w:cs="Arial"/>
          <w:sz w:val="24"/>
          <w:szCs w:val="24"/>
        </w:rPr>
        <w:t xml:space="preserve"> en la atención para que haya</w:t>
      </w:r>
      <w:r w:rsidRPr="00594467">
        <w:rPr>
          <w:rFonts w:ascii="Arial" w:hAnsi="Arial" w:cs="Arial"/>
          <w:sz w:val="24"/>
          <w:szCs w:val="24"/>
        </w:rPr>
        <w:t xml:space="preserve"> una mejora continua en la </w:t>
      </w:r>
      <w:r w:rsidR="00594467" w:rsidRPr="00594467">
        <w:rPr>
          <w:rFonts w:ascii="Arial" w:hAnsi="Arial" w:cs="Arial"/>
          <w:sz w:val="24"/>
          <w:szCs w:val="24"/>
        </w:rPr>
        <w:t>h</w:t>
      </w:r>
      <w:r w:rsidRPr="00594467">
        <w:rPr>
          <w:rFonts w:ascii="Arial" w:hAnsi="Arial" w:cs="Arial"/>
          <w:sz w:val="24"/>
          <w:szCs w:val="24"/>
        </w:rPr>
        <w:t>umanización del servicio</w:t>
      </w:r>
      <w:r w:rsidR="00F73B82">
        <w:rPr>
          <w:rFonts w:ascii="Arial" w:hAnsi="Arial" w:cs="Arial"/>
          <w:sz w:val="24"/>
          <w:szCs w:val="24"/>
        </w:rPr>
        <w:t>.</w:t>
      </w:r>
    </w:p>
    <w:p w:rsidR="00F73B82" w:rsidRPr="00F73B82" w:rsidRDefault="00937EE9" w:rsidP="000B46D8">
      <w:pPr>
        <w:pStyle w:val="Prrafodelista"/>
        <w:numPr>
          <w:ilvl w:val="0"/>
          <w:numId w:val="4"/>
        </w:numPr>
        <w:spacing w:after="0"/>
        <w:jc w:val="both"/>
        <w:rPr>
          <w:rFonts w:ascii="Arial" w:hAnsi="Arial" w:cs="Arial"/>
          <w:sz w:val="24"/>
          <w:szCs w:val="24"/>
        </w:rPr>
      </w:pPr>
      <w:r w:rsidRPr="00F73B82">
        <w:rPr>
          <w:rFonts w:ascii="Arial" w:hAnsi="Arial" w:cs="Arial"/>
          <w:sz w:val="24"/>
          <w:szCs w:val="24"/>
        </w:rPr>
        <w:t xml:space="preserve"> </w:t>
      </w:r>
      <w:r w:rsidR="00C43C4D" w:rsidRPr="00F73B82">
        <w:rPr>
          <w:rFonts w:ascii="Arial" w:hAnsi="Arial" w:cs="Arial"/>
          <w:sz w:val="24"/>
          <w:szCs w:val="24"/>
        </w:rPr>
        <w:t xml:space="preserve">Se recomienda </w:t>
      </w:r>
      <w:r w:rsidR="00F73B82" w:rsidRPr="00F73B82">
        <w:rPr>
          <w:rFonts w:ascii="Arial" w:hAnsi="Arial" w:cs="Arial"/>
          <w:sz w:val="24"/>
          <w:szCs w:val="24"/>
        </w:rPr>
        <w:t>s</w:t>
      </w:r>
      <w:r w:rsidR="00C43C4D" w:rsidRPr="00F73B82">
        <w:rPr>
          <w:rFonts w:ascii="Arial" w:hAnsi="Arial" w:cs="Arial"/>
          <w:sz w:val="24"/>
          <w:szCs w:val="24"/>
        </w:rPr>
        <w:t xml:space="preserve">ocializar con todo el personal </w:t>
      </w:r>
      <w:r w:rsidR="00F73B82" w:rsidRPr="00F73B82">
        <w:rPr>
          <w:rFonts w:ascii="Arial" w:hAnsi="Arial" w:cs="Arial"/>
          <w:sz w:val="24"/>
          <w:szCs w:val="24"/>
        </w:rPr>
        <w:t>de la ESE Hospital Santa Isabel, el presente informe</w:t>
      </w:r>
      <w:r w:rsidR="00C43C4D" w:rsidRPr="00F73B82">
        <w:rPr>
          <w:rFonts w:ascii="Arial" w:hAnsi="Arial" w:cs="Arial"/>
          <w:sz w:val="24"/>
          <w:szCs w:val="24"/>
        </w:rPr>
        <w:t xml:space="preserve"> </w:t>
      </w:r>
      <w:r w:rsidR="00F73B82" w:rsidRPr="00F73B82">
        <w:rPr>
          <w:rFonts w:ascii="Arial" w:hAnsi="Arial" w:cs="Arial"/>
          <w:sz w:val="24"/>
          <w:szCs w:val="24"/>
        </w:rPr>
        <w:t xml:space="preserve">para su conocimiento y detalle </w:t>
      </w:r>
      <w:r w:rsidR="00C43C4D" w:rsidRPr="00F73B82">
        <w:rPr>
          <w:rFonts w:ascii="Arial" w:hAnsi="Arial" w:cs="Arial"/>
          <w:sz w:val="24"/>
          <w:szCs w:val="24"/>
        </w:rPr>
        <w:t>de l</w:t>
      </w:r>
      <w:r w:rsidR="00F73B82" w:rsidRPr="00F73B82">
        <w:rPr>
          <w:rFonts w:ascii="Arial" w:hAnsi="Arial" w:cs="Arial"/>
          <w:sz w:val="24"/>
          <w:szCs w:val="24"/>
        </w:rPr>
        <w:t xml:space="preserve">as PQRS presentadas al hospital en el periodo enero a junio de 2020, para el mejoramiento continuo de la </w:t>
      </w:r>
      <w:r w:rsidR="00C43C4D" w:rsidRPr="00F73B82">
        <w:rPr>
          <w:rFonts w:ascii="Arial" w:hAnsi="Arial" w:cs="Arial"/>
          <w:sz w:val="24"/>
          <w:szCs w:val="24"/>
        </w:rPr>
        <w:t>prestación del servicio</w:t>
      </w:r>
      <w:r w:rsidR="00F73B82" w:rsidRPr="00F73B82">
        <w:rPr>
          <w:rFonts w:ascii="Arial" w:hAnsi="Arial" w:cs="Arial"/>
          <w:sz w:val="24"/>
          <w:szCs w:val="24"/>
        </w:rPr>
        <w:t xml:space="preserve"> a la comunidad</w:t>
      </w:r>
      <w:r w:rsidR="00C43C4D" w:rsidRPr="00F73B82">
        <w:rPr>
          <w:rFonts w:ascii="Arial" w:hAnsi="Arial" w:cs="Arial"/>
          <w:sz w:val="24"/>
          <w:szCs w:val="24"/>
        </w:rPr>
        <w:t>.</w:t>
      </w:r>
      <w:r w:rsidR="00C43C4D">
        <w:t xml:space="preserve"> </w:t>
      </w:r>
    </w:p>
    <w:p w:rsidR="00F73B82" w:rsidRDefault="00F73B82" w:rsidP="00F73B82">
      <w:pPr>
        <w:spacing w:after="0"/>
        <w:jc w:val="both"/>
        <w:rPr>
          <w:rFonts w:ascii="Arial" w:hAnsi="Arial" w:cs="Arial"/>
          <w:sz w:val="24"/>
          <w:szCs w:val="24"/>
        </w:rPr>
      </w:pPr>
    </w:p>
    <w:p w:rsidR="00C43C4D" w:rsidRPr="00F73B82" w:rsidRDefault="009A4F01" w:rsidP="00F73B82">
      <w:pPr>
        <w:spacing w:after="0"/>
        <w:jc w:val="both"/>
        <w:rPr>
          <w:rFonts w:ascii="Arial" w:hAnsi="Arial" w:cs="Arial"/>
          <w:sz w:val="24"/>
          <w:szCs w:val="24"/>
        </w:rPr>
      </w:pPr>
      <w:r>
        <w:rPr>
          <w:rFonts w:ascii="Arial" w:hAnsi="Arial" w:cs="Arial"/>
          <w:b/>
          <w:sz w:val="24"/>
          <w:szCs w:val="24"/>
        </w:rPr>
        <w:t xml:space="preserve">5. </w:t>
      </w:r>
      <w:r w:rsidR="00C43C4D" w:rsidRPr="00F73B82">
        <w:rPr>
          <w:rFonts w:ascii="Arial" w:hAnsi="Arial" w:cs="Arial"/>
          <w:b/>
          <w:sz w:val="24"/>
          <w:szCs w:val="24"/>
        </w:rPr>
        <w:t>CONCLUSI</w:t>
      </w:r>
      <w:r w:rsidR="00F73B82" w:rsidRPr="00F73B82">
        <w:rPr>
          <w:rFonts w:ascii="Arial" w:hAnsi="Arial" w:cs="Arial"/>
          <w:b/>
          <w:sz w:val="24"/>
          <w:szCs w:val="24"/>
        </w:rPr>
        <w:t>ONES:</w:t>
      </w:r>
      <w:r w:rsidR="00F73B82">
        <w:rPr>
          <w:rFonts w:ascii="Arial" w:hAnsi="Arial" w:cs="Arial"/>
          <w:sz w:val="24"/>
          <w:szCs w:val="24"/>
        </w:rPr>
        <w:t xml:space="preserve"> De lo a</w:t>
      </w:r>
      <w:r w:rsidR="00C43C4D" w:rsidRPr="00F73B82">
        <w:rPr>
          <w:rFonts w:ascii="Arial" w:hAnsi="Arial" w:cs="Arial"/>
          <w:sz w:val="24"/>
          <w:szCs w:val="24"/>
        </w:rPr>
        <w:t>nterior se observa que e</w:t>
      </w:r>
      <w:r w:rsidR="00456F50">
        <w:rPr>
          <w:rFonts w:ascii="Arial" w:hAnsi="Arial" w:cs="Arial"/>
          <w:sz w:val="24"/>
          <w:szCs w:val="24"/>
        </w:rPr>
        <w:t>l Sistema de Peticiones, Quejas,</w:t>
      </w:r>
      <w:r w:rsidR="00C43C4D" w:rsidRPr="00F73B82">
        <w:rPr>
          <w:rFonts w:ascii="Arial" w:hAnsi="Arial" w:cs="Arial"/>
          <w:sz w:val="24"/>
          <w:szCs w:val="24"/>
        </w:rPr>
        <w:t xml:space="preserve"> Reclamos </w:t>
      </w:r>
      <w:r w:rsidR="00456F50">
        <w:rPr>
          <w:rFonts w:ascii="Arial" w:hAnsi="Arial" w:cs="Arial"/>
          <w:sz w:val="24"/>
          <w:szCs w:val="24"/>
        </w:rPr>
        <w:t xml:space="preserve">y Sugerencias </w:t>
      </w:r>
      <w:r w:rsidR="00C43C4D" w:rsidRPr="00F73B82">
        <w:rPr>
          <w:rFonts w:ascii="Arial" w:hAnsi="Arial" w:cs="Arial"/>
          <w:sz w:val="24"/>
          <w:szCs w:val="24"/>
        </w:rPr>
        <w:t xml:space="preserve">de la E.S.E. Hospital </w:t>
      </w:r>
      <w:r w:rsidR="00F63CA9" w:rsidRPr="00F73B82">
        <w:rPr>
          <w:rFonts w:ascii="Arial" w:hAnsi="Arial" w:cs="Arial"/>
          <w:sz w:val="24"/>
          <w:szCs w:val="24"/>
        </w:rPr>
        <w:t>Santa Isabel del municipio de San Pedro de los Milagros</w:t>
      </w:r>
      <w:r w:rsidR="00C43C4D" w:rsidRPr="00F73B82">
        <w:rPr>
          <w:rFonts w:ascii="Arial" w:hAnsi="Arial" w:cs="Arial"/>
          <w:sz w:val="24"/>
          <w:szCs w:val="24"/>
        </w:rPr>
        <w:t xml:space="preserve">, se desarrolla </w:t>
      </w:r>
      <w:r w:rsidR="00456F50">
        <w:rPr>
          <w:rFonts w:ascii="Arial" w:hAnsi="Arial" w:cs="Arial"/>
          <w:sz w:val="24"/>
          <w:szCs w:val="24"/>
        </w:rPr>
        <w:t xml:space="preserve">en cumplimiento del </w:t>
      </w:r>
      <w:r w:rsidR="00C43C4D" w:rsidRPr="00F73B82">
        <w:rPr>
          <w:rFonts w:ascii="Arial" w:hAnsi="Arial" w:cs="Arial"/>
          <w:sz w:val="24"/>
          <w:szCs w:val="24"/>
        </w:rPr>
        <w:t>marco normativo y misional de la institución.</w:t>
      </w:r>
    </w:p>
    <w:p w:rsidR="00896F44" w:rsidRPr="00F73B82" w:rsidRDefault="00896F44" w:rsidP="000B46D8">
      <w:pPr>
        <w:spacing w:after="0"/>
        <w:jc w:val="both"/>
        <w:rPr>
          <w:rFonts w:ascii="Arial" w:hAnsi="Arial" w:cs="Arial"/>
          <w:sz w:val="24"/>
          <w:szCs w:val="24"/>
        </w:rPr>
      </w:pPr>
    </w:p>
    <w:p w:rsidR="00896F44" w:rsidRDefault="00896F44" w:rsidP="000B46D8">
      <w:pPr>
        <w:spacing w:after="0"/>
        <w:jc w:val="both"/>
        <w:rPr>
          <w:rFonts w:ascii="Arial" w:hAnsi="Arial" w:cs="Arial"/>
          <w:sz w:val="24"/>
          <w:szCs w:val="24"/>
        </w:rPr>
      </w:pPr>
    </w:p>
    <w:p w:rsidR="0026302C" w:rsidRPr="00446E5A" w:rsidRDefault="00400CE1" w:rsidP="000B46D8">
      <w:pPr>
        <w:spacing w:after="0"/>
        <w:jc w:val="both"/>
        <w:rPr>
          <w:rFonts w:ascii="Arial" w:hAnsi="Arial" w:cs="Arial"/>
          <w:sz w:val="24"/>
          <w:szCs w:val="24"/>
        </w:rPr>
      </w:pPr>
      <w:r>
        <w:rPr>
          <w:rFonts w:ascii="Arial" w:hAnsi="Arial" w:cs="Arial"/>
          <w:sz w:val="24"/>
          <w:szCs w:val="24"/>
        </w:rPr>
        <w:t>C</w:t>
      </w:r>
      <w:r w:rsidR="00D11C74" w:rsidRPr="00446E5A">
        <w:rPr>
          <w:rFonts w:ascii="Arial" w:hAnsi="Arial" w:cs="Arial"/>
          <w:sz w:val="24"/>
          <w:szCs w:val="24"/>
        </w:rPr>
        <w:t>or</w:t>
      </w:r>
      <w:r w:rsidR="0026302C" w:rsidRPr="00446E5A">
        <w:rPr>
          <w:rFonts w:ascii="Arial" w:hAnsi="Arial" w:cs="Arial"/>
          <w:sz w:val="24"/>
          <w:szCs w:val="24"/>
        </w:rPr>
        <w:t>dialmente,</w:t>
      </w:r>
    </w:p>
    <w:p w:rsidR="0026302C" w:rsidRPr="00446E5A" w:rsidRDefault="0026302C" w:rsidP="000B46D8">
      <w:pPr>
        <w:spacing w:after="0"/>
        <w:jc w:val="both"/>
        <w:rPr>
          <w:rFonts w:ascii="Arial" w:hAnsi="Arial" w:cs="Arial"/>
          <w:sz w:val="24"/>
          <w:szCs w:val="24"/>
        </w:rPr>
      </w:pPr>
      <w:bookmarkStart w:id="0" w:name="_GoBack"/>
      <w:bookmarkEnd w:id="0"/>
    </w:p>
    <w:p w:rsidR="0026302C" w:rsidRPr="00446E5A" w:rsidRDefault="0026302C" w:rsidP="000B46D8">
      <w:pPr>
        <w:spacing w:after="0"/>
        <w:jc w:val="both"/>
        <w:rPr>
          <w:rFonts w:ascii="Arial" w:hAnsi="Arial" w:cs="Arial"/>
          <w:sz w:val="24"/>
          <w:szCs w:val="24"/>
        </w:rPr>
      </w:pPr>
    </w:p>
    <w:p w:rsidR="0026302C" w:rsidRPr="00446E5A" w:rsidRDefault="0026302C" w:rsidP="000B46D8">
      <w:pPr>
        <w:spacing w:after="0"/>
        <w:jc w:val="both"/>
        <w:rPr>
          <w:rFonts w:ascii="Arial" w:hAnsi="Arial" w:cs="Arial"/>
          <w:sz w:val="24"/>
          <w:szCs w:val="24"/>
        </w:rPr>
      </w:pPr>
      <w:r w:rsidRPr="00446E5A">
        <w:rPr>
          <w:rFonts w:ascii="Arial" w:hAnsi="Arial" w:cs="Arial"/>
          <w:sz w:val="24"/>
          <w:szCs w:val="24"/>
        </w:rPr>
        <w:t>María Elena Londoño Medina</w:t>
      </w:r>
    </w:p>
    <w:p w:rsidR="0026302C" w:rsidRPr="00663F39" w:rsidRDefault="0026302C" w:rsidP="000B46D8">
      <w:pPr>
        <w:spacing w:after="0"/>
        <w:jc w:val="both"/>
        <w:rPr>
          <w:rFonts w:ascii="Arial" w:hAnsi="Arial" w:cs="Arial"/>
          <w:sz w:val="24"/>
          <w:szCs w:val="24"/>
        </w:rPr>
      </w:pPr>
      <w:r w:rsidRPr="00446E5A">
        <w:rPr>
          <w:rFonts w:ascii="Arial" w:hAnsi="Arial" w:cs="Arial"/>
          <w:sz w:val="24"/>
          <w:szCs w:val="24"/>
        </w:rPr>
        <w:t>Asesora Control Interno</w:t>
      </w:r>
    </w:p>
    <w:sectPr w:rsidR="0026302C" w:rsidRPr="00663F39" w:rsidSect="00732161">
      <w:headerReference w:type="default" r:id="rId10"/>
      <w:footerReference w:type="default" r:id="rId11"/>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04C" w:rsidRDefault="00F8304C" w:rsidP="00637D2E">
      <w:pPr>
        <w:spacing w:after="0" w:line="240" w:lineRule="auto"/>
      </w:pPr>
      <w:r>
        <w:separator/>
      </w:r>
    </w:p>
  </w:endnote>
  <w:endnote w:type="continuationSeparator" w:id="0">
    <w:p w:rsidR="00F8304C" w:rsidRDefault="00F8304C" w:rsidP="0063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0FC" w:rsidRDefault="00637C6C">
    <w:pPr>
      <w:pStyle w:val="Piedepgina"/>
    </w:pPr>
    <w:r>
      <w:rPr>
        <w:noProof/>
        <w:lang w:val="es-MX" w:eastAsia="es-MX"/>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9159875</wp:posOffset>
              </wp:positionV>
              <wp:extent cx="7768590" cy="898525"/>
              <wp:effectExtent l="0" t="0" r="3810" b="0"/>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898525"/>
                        <a:chOff x="562282" y="548635"/>
                        <a:chExt cx="7195781" cy="832555"/>
                      </a:xfrm>
                    </wpg:grpSpPr>
                    <pic:pic xmlns:pic="http://schemas.openxmlformats.org/drawingml/2006/picture">
                      <pic:nvPicPr>
                        <pic:cNvPr id="10" name="Imagen 10"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r="96316"/>
                        <a:stretch/>
                      </pic:blipFill>
                      <pic:spPr bwMode="auto">
                        <a:xfrm>
                          <a:off x="562282" y="548635"/>
                          <a:ext cx="2754468" cy="8322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a:stretch/>
                      </pic:blipFill>
                      <pic:spPr bwMode="auto">
                        <a:xfrm>
                          <a:off x="3302515" y="548767"/>
                          <a:ext cx="4455548" cy="83242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1" o:spid="_x0000_s1026"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Membrete tentativo 2020-03" style="position:absolute;left:5622;top:5486;width:2754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2" o:title="Membrete tentativo 2020-03" croptop="18227f" cropright="63122f"/>
                <v:path arrowok="t"/>
              </v:shape>
              <v:shape id="Imagen 4" o:spid="_x0000_s1028" type="#_x0000_t75" alt="Membrete tentativo 2020-03" style="position:absolute;left:33025;top:5487;width:4455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2" o:title="Membrete tentativo 2020-03" croptop="18227f"/>
                <v:path arrowok="t"/>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04C" w:rsidRDefault="00F8304C" w:rsidP="00637D2E">
      <w:pPr>
        <w:spacing w:after="0" w:line="240" w:lineRule="auto"/>
      </w:pPr>
      <w:r>
        <w:separator/>
      </w:r>
    </w:p>
  </w:footnote>
  <w:footnote w:type="continuationSeparator" w:id="0">
    <w:p w:rsidR="00F8304C" w:rsidRDefault="00F8304C" w:rsidP="00637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2E" w:rsidRDefault="00732161">
    <w:pPr>
      <w:pStyle w:val="Encabezado"/>
    </w:pPr>
    <w:r>
      <w:rPr>
        <w:noProof/>
        <w:lang w:val="es-MX" w:eastAsia="es-MX"/>
      </w:rPr>
      <w:drawing>
        <wp:anchor distT="0" distB="0" distL="114300" distR="114300" simplePos="0" relativeHeight="251667456" behindDoc="0" locked="0" layoutInCell="1" allowOverlap="1">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rPr>
      <w:drawing>
        <wp:anchor distT="0" distB="0" distL="114300" distR="114300" simplePos="0" relativeHeight="251666432" behindDoc="0" locked="0" layoutInCell="1" allowOverlap="1">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8753B"/>
    <w:multiLevelType w:val="hybridMultilevel"/>
    <w:tmpl w:val="3A821D28"/>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F5A1865"/>
    <w:multiLevelType w:val="hybridMultilevel"/>
    <w:tmpl w:val="7960FDD2"/>
    <w:lvl w:ilvl="0" w:tplc="080A000F">
      <w:start w:val="1"/>
      <w:numFmt w:val="decimal"/>
      <w:lvlText w:val="%1."/>
      <w:lvlJc w:val="left"/>
      <w:pPr>
        <w:ind w:left="360" w:hanging="360"/>
      </w:pPr>
      <w:rPr>
        <w:rFonts w:hint="default"/>
      </w:rPr>
    </w:lvl>
    <w:lvl w:ilvl="1" w:tplc="E45892E2">
      <w:numFmt w:val="bullet"/>
      <w:lvlText w:val="•"/>
      <w:lvlJc w:val="left"/>
      <w:pPr>
        <w:ind w:left="1080" w:hanging="360"/>
      </w:pPr>
      <w:rPr>
        <w:rFonts w:ascii="Arial" w:eastAsiaTheme="minorHAnsi" w:hAnsi="Arial" w:cs="Aria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40C90F9B"/>
    <w:multiLevelType w:val="hybridMultilevel"/>
    <w:tmpl w:val="A1D286C0"/>
    <w:lvl w:ilvl="0" w:tplc="080A0005">
      <w:start w:val="1"/>
      <w:numFmt w:val="bullet"/>
      <w:lvlText w:val=""/>
      <w:lvlJc w:val="left"/>
      <w:pPr>
        <w:ind w:left="785" w:hanging="360"/>
      </w:pPr>
      <w:rPr>
        <w:rFonts w:ascii="Wingdings" w:hAnsi="Wingdings" w:hint="default"/>
      </w:rPr>
    </w:lvl>
    <w:lvl w:ilvl="1" w:tplc="080A0003">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
    <w:nsid w:val="49EF12C3"/>
    <w:multiLevelType w:val="hybridMultilevel"/>
    <w:tmpl w:val="B7FE1D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2E228F3"/>
    <w:multiLevelType w:val="hybridMultilevel"/>
    <w:tmpl w:val="61903B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2E"/>
    <w:rsid w:val="000038D2"/>
    <w:rsid w:val="00022377"/>
    <w:rsid w:val="00022FA2"/>
    <w:rsid w:val="00040C2E"/>
    <w:rsid w:val="00064AA5"/>
    <w:rsid w:val="00086D31"/>
    <w:rsid w:val="000B2080"/>
    <w:rsid w:val="000B46D8"/>
    <w:rsid w:val="000C0342"/>
    <w:rsid w:val="000E1719"/>
    <w:rsid w:val="00111AE3"/>
    <w:rsid w:val="00137AAE"/>
    <w:rsid w:val="00165D54"/>
    <w:rsid w:val="00170E5D"/>
    <w:rsid w:val="00182196"/>
    <w:rsid w:val="001835FF"/>
    <w:rsid w:val="001846E8"/>
    <w:rsid w:val="00185B1E"/>
    <w:rsid w:val="001A17C1"/>
    <w:rsid w:val="001B00AA"/>
    <w:rsid w:val="0021044A"/>
    <w:rsid w:val="00213FC5"/>
    <w:rsid w:val="00255BB1"/>
    <w:rsid w:val="0026302C"/>
    <w:rsid w:val="002A506C"/>
    <w:rsid w:val="002A5614"/>
    <w:rsid w:val="002F2D2F"/>
    <w:rsid w:val="00325D72"/>
    <w:rsid w:val="00344363"/>
    <w:rsid w:val="00345F18"/>
    <w:rsid w:val="00362D64"/>
    <w:rsid w:val="003A70B3"/>
    <w:rsid w:val="00400CE1"/>
    <w:rsid w:val="004177D3"/>
    <w:rsid w:val="00446E5A"/>
    <w:rsid w:val="00456F50"/>
    <w:rsid w:val="004612E3"/>
    <w:rsid w:val="00493204"/>
    <w:rsid w:val="004C3DE1"/>
    <w:rsid w:val="00540462"/>
    <w:rsid w:val="00563F6F"/>
    <w:rsid w:val="00594467"/>
    <w:rsid w:val="005C24FF"/>
    <w:rsid w:val="005C4A25"/>
    <w:rsid w:val="005C7B87"/>
    <w:rsid w:val="005E2C45"/>
    <w:rsid w:val="00637C6C"/>
    <w:rsid w:val="00637D2E"/>
    <w:rsid w:val="00653651"/>
    <w:rsid w:val="00653A28"/>
    <w:rsid w:val="006564EE"/>
    <w:rsid w:val="0066230B"/>
    <w:rsid w:val="0066272A"/>
    <w:rsid w:val="00663F39"/>
    <w:rsid w:val="00681E68"/>
    <w:rsid w:val="0068286F"/>
    <w:rsid w:val="006A021B"/>
    <w:rsid w:val="006E45CE"/>
    <w:rsid w:val="007133C3"/>
    <w:rsid w:val="00727CA9"/>
    <w:rsid w:val="00732161"/>
    <w:rsid w:val="00743CCC"/>
    <w:rsid w:val="007504C4"/>
    <w:rsid w:val="0078112E"/>
    <w:rsid w:val="00792134"/>
    <w:rsid w:val="007A3502"/>
    <w:rsid w:val="007A7400"/>
    <w:rsid w:val="007E3675"/>
    <w:rsid w:val="0082441A"/>
    <w:rsid w:val="00826267"/>
    <w:rsid w:val="00830AAC"/>
    <w:rsid w:val="008570C2"/>
    <w:rsid w:val="00880F01"/>
    <w:rsid w:val="00882DAF"/>
    <w:rsid w:val="00894D11"/>
    <w:rsid w:val="00896F44"/>
    <w:rsid w:val="008A0171"/>
    <w:rsid w:val="008A01F2"/>
    <w:rsid w:val="008C4DB3"/>
    <w:rsid w:val="008C588B"/>
    <w:rsid w:val="008C7D51"/>
    <w:rsid w:val="008D175C"/>
    <w:rsid w:val="008D6FBD"/>
    <w:rsid w:val="00930777"/>
    <w:rsid w:val="0093230C"/>
    <w:rsid w:val="00937EE9"/>
    <w:rsid w:val="0094030F"/>
    <w:rsid w:val="00947F8E"/>
    <w:rsid w:val="00963BB9"/>
    <w:rsid w:val="00977848"/>
    <w:rsid w:val="009923BB"/>
    <w:rsid w:val="00995C7D"/>
    <w:rsid w:val="009A4F01"/>
    <w:rsid w:val="009C2F11"/>
    <w:rsid w:val="009E3625"/>
    <w:rsid w:val="00A220FD"/>
    <w:rsid w:val="00A3748D"/>
    <w:rsid w:val="00A40F21"/>
    <w:rsid w:val="00A440FC"/>
    <w:rsid w:val="00A6590A"/>
    <w:rsid w:val="00A83372"/>
    <w:rsid w:val="00A85D7D"/>
    <w:rsid w:val="00A90591"/>
    <w:rsid w:val="00A95063"/>
    <w:rsid w:val="00A9661C"/>
    <w:rsid w:val="00A97F29"/>
    <w:rsid w:val="00AB6450"/>
    <w:rsid w:val="00B00084"/>
    <w:rsid w:val="00B32CA1"/>
    <w:rsid w:val="00B42B9E"/>
    <w:rsid w:val="00B474F1"/>
    <w:rsid w:val="00B523CB"/>
    <w:rsid w:val="00B61278"/>
    <w:rsid w:val="00B963F4"/>
    <w:rsid w:val="00BA28AF"/>
    <w:rsid w:val="00BC7FBA"/>
    <w:rsid w:val="00BD154A"/>
    <w:rsid w:val="00C024D7"/>
    <w:rsid w:val="00C13AD5"/>
    <w:rsid w:val="00C43695"/>
    <w:rsid w:val="00C43C4D"/>
    <w:rsid w:val="00C4663B"/>
    <w:rsid w:val="00C66C7C"/>
    <w:rsid w:val="00C70798"/>
    <w:rsid w:val="00C920FA"/>
    <w:rsid w:val="00CA5004"/>
    <w:rsid w:val="00CB70F1"/>
    <w:rsid w:val="00CC370C"/>
    <w:rsid w:val="00CD2A0F"/>
    <w:rsid w:val="00CE0680"/>
    <w:rsid w:val="00CE1176"/>
    <w:rsid w:val="00CE606A"/>
    <w:rsid w:val="00CE7E41"/>
    <w:rsid w:val="00D05E4D"/>
    <w:rsid w:val="00D10CC2"/>
    <w:rsid w:val="00D11C74"/>
    <w:rsid w:val="00D23529"/>
    <w:rsid w:val="00D45D6E"/>
    <w:rsid w:val="00D54E9D"/>
    <w:rsid w:val="00D718CA"/>
    <w:rsid w:val="00DD1D83"/>
    <w:rsid w:val="00DD61EA"/>
    <w:rsid w:val="00E22AF7"/>
    <w:rsid w:val="00E47DF0"/>
    <w:rsid w:val="00E610C1"/>
    <w:rsid w:val="00E92EFA"/>
    <w:rsid w:val="00E94BA4"/>
    <w:rsid w:val="00EB2C90"/>
    <w:rsid w:val="00EB6A71"/>
    <w:rsid w:val="00ED2465"/>
    <w:rsid w:val="00EE79C0"/>
    <w:rsid w:val="00F1100B"/>
    <w:rsid w:val="00F202CC"/>
    <w:rsid w:val="00F4554C"/>
    <w:rsid w:val="00F517EA"/>
    <w:rsid w:val="00F63CA9"/>
    <w:rsid w:val="00F64B2A"/>
    <w:rsid w:val="00F73B82"/>
    <w:rsid w:val="00F80E7E"/>
    <w:rsid w:val="00F8304C"/>
    <w:rsid w:val="00FB3A26"/>
    <w:rsid w:val="00FC187D"/>
    <w:rsid w:val="00FC6DE9"/>
    <w:rsid w:val="00FD27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character" w:styleId="Hipervnculo">
    <w:name w:val="Hyperlink"/>
    <w:basedOn w:val="Fuentedeprrafopredeter"/>
    <w:uiPriority w:val="99"/>
    <w:unhideWhenUsed/>
    <w:rsid w:val="00EB2C9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character" w:styleId="Hipervnculo">
    <w:name w:val="Hyperlink"/>
    <w:basedOn w:val="Fuentedeprrafopredeter"/>
    <w:uiPriority w:val="99"/>
    <w:unhideWhenUsed/>
    <w:rsid w:val="00EB2C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ecretaria@esesantaisabe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B2734-4FD4-44FD-94FC-08F9378D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Pages>
  <Words>1612</Words>
  <Characters>8872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usuario 1</cp:lastModifiedBy>
  <cp:revision>96</cp:revision>
  <cp:lastPrinted>2020-02-05T20:15:00Z</cp:lastPrinted>
  <dcterms:created xsi:type="dcterms:W3CDTF">2020-07-08T21:30:00Z</dcterms:created>
  <dcterms:modified xsi:type="dcterms:W3CDTF">2020-07-09T19:34:00Z</dcterms:modified>
</cp:coreProperties>
</file>