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F1" w:rsidRDefault="002C0D58" w:rsidP="002C0D58">
      <w:pPr>
        <w:jc w:val="center"/>
      </w:pPr>
      <w:r>
        <w:rPr>
          <w:noProof/>
          <w:lang w:val="es-ES"/>
        </w:rPr>
        <w:drawing>
          <wp:inline distT="0" distB="0" distL="0" distR="0" wp14:anchorId="2FD341F4" wp14:editId="5461EE96">
            <wp:extent cx="4572000" cy="2743200"/>
            <wp:effectExtent l="0" t="0" r="25400" b="254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0D58" w:rsidRDefault="002C0D58" w:rsidP="002C0D58">
      <w:pPr>
        <w:jc w:val="center"/>
      </w:pPr>
    </w:p>
    <w:p w:rsidR="002C0D58" w:rsidRDefault="002C0D58" w:rsidP="002C0D58">
      <w:pPr>
        <w:jc w:val="center"/>
      </w:pPr>
    </w:p>
    <w:p w:rsidR="002C0D58" w:rsidRDefault="002C0D58" w:rsidP="002C0D58">
      <w:pPr>
        <w:jc w:val="center"/>
      </w:pPr>
      <w:r>
        <w:rPr>
          <w:noProof/>
          <w:lang w:val="es-ES"/>
        </w:rPr>
        <w:drawing>
          <wp:inline distT="0" distB="0" distL="0" distR="0" wp14:anchorId="60E99E66" wp14:editId="7D6E873E">
            <wp:extent cx="4572000" cy="2743200"/>
            <wp:effectExtent l="0" t="0" r="25400" b="254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0D58" w:rsidRDefault="002C0D58" w:rsidP="002C0D58">
      <w:pPr>
        <w:jc w:val="center"/>
      </w:pPr>
      <w:bookmarkStart w:id="0" w:name="_GoBack"/>
      <w:bookmarkEnd w:id="0"/>
    </w:p>
    <w:p w:rsidR="002C0D58" w:rsidRDefault="002C0D58"/>
    <w:p w:rsidR="002C0D58" w:rsidRDefault="002C0D58"/>
    <w:tbl>
      <w:tblPr>
        <w:tblW w:w="88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  <w:gridCol w:w="1556"/>
      </w:tblGrid>
      <w:tr w:rsidR="002C0D58" w:rsidRPr="002C0D58" w:rsidTr="002C0D58">
        <w:trPr>
          <w:trHeight w:val="300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C0D58" w:rsidRPr="002C0D58" w:rsidRDefault="002C0D58" w:rsidP="002C0D58">
            <w:pPr>
              <w:rPr>
                <w:rFonts w:ascii="Calibri" w:eastAsia="Times New Roman" w:hAnsi="Calibri" w:cs="Times New Roman"/>
                <w:color w:val="366092"/>
              </w:rPr>
            </w:pPr>
            <w:r w:rsidRPr="002C0D58">
              <w:rPr>
                <w:rFonts w:ascii="Calibri" w:eastAsia="Times New Roman" w:hAnsi="Calibri" w:cs="Times New Roman"/>
                <w:color w:val="366092"/>
              </w:rPr>
              <w:t>TASA DE REINGRESO DE PACIENTES HOSPITALIZADOS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C0D58" w:rsidRPr="002C0D58" w:rsidRDefault="002C0D58" w:rsidP="002C0D58">
            <w:pPr>
              <w:jc w:val="right"/>
              <w:rPr>
                <w:rFonts w:ascii="Calibri" w:eastAsia="Times New Roman" w:hAnsi="Calibri" w:cs="Times New Roman"/>
                <w:color w:val="366092"/>
              </w:rPr>
            </w:pPr>
            <w:r>
              <w:rPr>
                <w:rFonts w:ascii="Calibri" w:eastAsia="Times New Roman" w:hAnsi="Calibri" w:cs="Times New Roman"/>
                <w:color w:val="366092"/>
              </w:rPr>
              <w:t xml:space="preserve"> 0</w:t>
            </w:r>
            <w:r w:rsidRPr="002C0D58">
              <w:rPr>
                <w:rFonts w:ascii="Calibri" w:eastAsia="Times New Roman" w:hAnsi="Calibri" w:cs="Times New Roman"/>
                <w:color w:val="366092"/>
              </w:rPr>
              <w:t xml:space="preserve"> </w:t>
            </w:r>
          </w:p>
        </w:tc>
      </w:tr>
      <w:tr w:rsidR="002C0D58" w:rsidRPr="002C0D58" w:rsidTr="002C0D58">
        <w:trPr>
          <w:trHeight w:val="300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8" w:rsidRPr="002C0D58" w:rsidRDefault="002C0D58" w:rsidP="002C0D58">
            <w:pPr>
              <w:rPr>
                <w:rFonts w:ascii="Calibri" w:eastAsia="Times New Roman" w:hAnsi="Calibri" w:cs="Times New Roman"/>
                <w:color w:val="366092"/>
              </w:rPr>
            </w:pPr>
            <w:r w:rsidRPr="002C0D58">
              <w:rPr>
                <w:rFonts w:ascii="Calibri" w:eastAsia="Times New Roman" w:hAnsi="Calibri" w:cs="Times New Roman"/>
                <w:color w:val="366092"/>
              </w:rPr>
              <w:t xml:space="preserve">TASA DE MORTALIDAD INTRAHOSPITALARIA DESPUÉS DE 48 HORAS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58" w:rsidRPr="002C0D58" w:rsidRDefault="002C0D58" w:rsidP="002C0D58">
            <w:pPr>
              <w:jc w:val="right"/>
              <w:rPr>
                <w:rFonts w:ascii="Calibri" w:eastAsia="Times New Roman" w:hAnsi="Calibri" w:cs="Times New Roman"/>
                <w:color w:val="366092"/>
              </w:rPr>
            </w:pPr>
            <w:r>
              <w:rPr>
                <w:rFonts w:ascii="Calibri" w:eastAsia="Times New Roman" w:hAnsi="Calibri" w:cs="Times New Roman"/>
                <w:color w:val="366092"/>
              </w:rPr>
              <w:t xml:space="preserve"> 0</w:t>
            </w:r>
            <w:r w:rsidRPr="002C0D58">
              <w:rPr>
                <w:rFonts w:ascii="Calibri" w:eastAsia="Times New Roman" w:hAnsi="Calibri" w:cs="Times New Roman"/>
                <w:color w:val="366092"/>
              </w:rPr>
              <w:t xml:space="preserve"> </w:t>
            </w:r>
          </w:p>
        </w:tc>
      </w:tr>
      <w:tr w:rsidR="002C0D58" w:rsidRPr="002C0D58" w:rsidTr="002C0D58">
        <w:trPr>
          <w:trHeight w:val="300"/>
        </w:trPr>
        <w:tc>
          <w:tcPr>
            <w:tcW w:w="731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2C0D58" w:rsidRPr="002C0D58" w:rsidRDefault="002C0D58" w:rsidP="002C0D58">
            <w:pPr>
              <w:rPr>
                <w:rFonts w:ascii="Calibri" w:eastAsia="Times New Roman" w:hAnsi="Calibri" w:cs="Times New Roman"/>
                <w:color w:val="366092"/>
              </w:rPr>
            </w:pPr>
            <w:r w:rsidRPr="002C0D58">
              <w:rPr>
                <w:rFonts w:ascii="Calibri" w:eastAsia="Times New Roman" w:hAnsi="Calibri" w:cs="Times New Roman"/>
                <w:color w:val="366092"/>
              </w:rPr>
              <w:t xml:space="preserve">TASA DE INFECCION INTRAHOSPITALARIA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CE6F1" w:fill="DCE6F1"/>
            <w:noWrap/>
            <w:vAlign w:val="bottom"/>
            <w:hideMark/>
          </w:tcPr>
          <w:p w:rsidR="002C0D58" w:rsidRPr="002C0D58" w:rsidRDefault="002C0D58" w:rsidP="002C0D58">
            <w:pPr>
              <w:jc w:val="right"/>
              <w:rPr>
                <w:rFonts w:ascii="Calibri" w:eastAsia="Times New Roman" w:hAnsi="Calibri" w:cs="Times New Roman"/>
                <w:color w:val="366092"/>
              </w:rPr>
            </w:pPr>
            <w:r>
              <w:rPr>
                <w:rFonts w:ascii="Calibri" w:eastAsia="Times New Roman" w:hAnsi="Calibri" w:cs="Times New Roman"/>
                <w:color w:val="366092"/>
              </w:rPr>
              <w:t xml:space="preserve"> 0</w:t>
            </w:r>
            <w:r w:rsidRPr="002C0D58">
              <w:rPr>
                <w:rFonts w:ascii="Calibri" w:eastAsia="Times New Roman" w:hAnsi="Calibri" w:cs="Times New Roman"/>
                <w:color w:val="366092"/>
              </w:rPr>
              <w:t xml:space="preserve"> </w:t>
            </w:r>
          </w:p>
        </w:tc>
      </w:tr>
    </w:tbl>
    <w:p w:rsidR="002C0D58" w:rsidRDefault="002C0D58"/>
    <w:sectPr w:rsidR="002C0D58" w:rsidSect="00007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58"/>
    <w:rsid w:val="000076F1"/>
    <w:rsid w:val="002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22A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D5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D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D5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D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Hoja1!$H$1:$H$4</c:f>
              <c:strCache>
                <c:ptCount val="4"/>
                <c:pt idx="0">
                  <c:v>OPORTUNIDAD DE LA ASIGNACIÓN DE CITA EN LA CONSULTA MÉDICA  GENERAL</c:v>
                </c:pt>
                <c:pt idx="1">
                  <c:v>OPORTUNIDAD DE LA ASIGNACIÓN DE CITA EN LA CONSULTA MÉDICA  ESPECIALIZADA</c:v>
                </c:pt>
                <c:pt idx="2">
                  <c:v>OPORTUNIDAD EN LA ATENCIÓN EN CONSULTA DE URGENCIAS</c:v>
                </c:pt>
                <c:pt idx="3">
                  <c:v>OPORTUNIDAD EN LA ATENCIÓN EN SERVICIOS DE IMAGENOLOGIA </c:v>
                </c:pt>
              </c:strCache>
            </c:strRef>
          </c:cat>
          <c:val>
            <c:numRef>
              <c:f>Hoja1!$I$1:$I$4</c:f>
              <c:numCache>
                <c:formatCode>_-* #,##0.0_-;\-* #,##0.0_-;_-* "-"_-;_-@_-</c:formatCode>
                <c:ptCount val="4"/>
                <c:pt idx="0">
                  <c:v>1.0</c:v>
                </c:pt>
                <c:pt idx="1">
                  <c:v>7.434426229508197</c:v>
                </c:pt>
                <c:pt idx="2">
                  <c:v>0.299748110831234</c:v>
                </c:pt>
                <c:pt idx="3">
                  <c:v>1.028403967538323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654920"/>
        <c:axId val="2108659912"/>
      </c:barChart>
      <c:catAx>
        <c:axId val="2107654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8659912"/>
        <c:crosses val="autoZero"/>
        <c:auto val="1"/>
        <c:lblAlgn val="ctr"/>
        <c:lblOffset val="100"/>
        <c:noMultiLvlLbl val="0"/>
      </c:catAx>
      <c:valAx>
        <c:axId val="2108659912"/>
        <c:scaling>
          <c:orientation val="minMax"/>
        </c:scaling>
        <c:delete val="0"/>
        <c:axPos val="l"/>
        <c:majorGridlines/>
        <c:numFmt formatCode="_-* #,##0.0_-;\-* #,##0.0_-;_-* &quot;-&quot;_-;_-@_-" sourceLinked="1"/>
        <c:majorTickMark val="none"/>
        <c:minorTickMark val="none"/>
        <c:tickLblPos val="nextTo"/>
        <c:crossAx val="2107654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Hoja1!$H$6:$H$9</c:f>
              <c:strCache>
                <c:ptCount val="4"/>
                <c:pt idx="0">
                  <c:v>OPORTUNIDAD EN LA ATENCIÓN EN CONSULTA DE ODONTOLOGIA GENERAL </c:v>
                </c:pt>
                <c:pt idx="1">
                  <c:v>PROPORCIÓN HIPERTENSIÓN ARTERIAL CONTROLADA</c:v>
                </c:pt>
                <c:pt idx="2">
                  <c:v>PROPORCION DE VIGILANCIA DE EVENTOS ADVERSOS</c:v>
                </c:pt>
                <c:pt idx="3">
                  <c:v>TASA DE SATISFACCIÓN GLOBAL </c:v>
                </c:pt>
              </c:strCache>
            </c:strRef>
          </c:cat>
          <c:val>
            <c:numRef>
              <c:f>Hoja1!$I$6:$I$9</c:f>
              <c:numCache>
                <c:formatCode>_-* #,##0.0_-;\-* #,##0.0_-;_-* "-"_-;_-@_-</c:formatCode>
                <c:ptCount val="4"/>
                <c:pt idx="0">
                  <c:v>0.815696649029982</c:v>
                </c:pt>
                <c:pt idx="1">
                  <c:v>0.909694555112882</c:v>
                </c:pt>
                <c:pt idx="2">
                  <c:v>0.8125</c:v>
                </c:pt>
                <c:pt idx="3">
                  <c:v>0.90818858560794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886232"/>
        <c:axId val="2119889768"/>
      </c:barChart>
      <c:catAx>
        <c:axId val="2119886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9889768"/>
        <c:crosses val="autoZero"/>
        <c:auto val="1"/>
        <c:lblAlgn val="ctr"/>
        <c:lblOffset val="100"/>
        <c:noMultiLvlLbl val="0"/>
      </c:catAx>
      <c:valAx>
        <c:axId val="2119889768"/>
        <c:scaling>
          <c:orientation val="minMax"/>
        </c:scaling>
        <c:delete val="0"/>
        <c:axPos val="l"/>
        <c:majorGridlines/>
        <c:numFmt formatCode="_-* #,##0.0_-;\-* #,##0.0_-;_-* &quot;-&quot;_-;_-@_-" sourceLinked="1"/>
        <c:majorTickMark val="none"/>
        <c:minorTickMark val="none"/>
        <c:tickLblPos val="nextTo"/>
        <c:crossAx val="2119886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Macintosh Word</Application>
  <DocSecurity>0</DocSecurity>
  <Lines>1</Lines>
  <Paragraphs>1</Paragraphs>
  <ScaleCrop>false</ScaleCrop>
  <Company>ESE Hospital Santa Isabel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dc:description/>
  <cp:lastModifiedBy>Gerencia</cp:lastModifiedBy>
  <cp:revision>1</cp:revision>
  <dcterms:created xsi:type="dcterms:W3CDTF">2016-10-27T14:19:00Z</dcterms:created>
  <dcterms:modified xsi:type="dcterms:W3CDTF">2016-10-27T14:22:00Z</dcterms:modified>
</cp:coreProperties>
</file>